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97" w:rsidRPr="008F4805" w:rsidRDefault="002E102B" w:rsidP="002E102B">
      <w:pPr>
        <w:jc w:val="center"/>
        <w:rPr>
          <w:rFonts w:ascii="Times New Roman" w:hAnsi="Times New Roman" w:cs="Times New Roman"/>
          <w:b/>
          <w:sz w:val="28"/>
          <w:szCs w:val="28"/>
        </w:rPr>
      </w:pPr>
      <w:r w:rsidRPr="008F4805">
        <w:rPr>
          <w:rFonts w:ascii="Times New Roman" w:hAnsi="Times New Roman" w:cs="Times New Roman"/>
          <w:b/>
          <w:sz w:val="28"/>
          <w:szCs w:val="28"/>
        </w:rPr>
        <w:t>Hinweise zur Klausur – Wintersemester 2018/19 – Politische Theorie</w:t>
      </w:r>
    </w:p>
    <w:p w:rsidR="002E102B" w:rsidRPr="008F4805" w:rsidRDefault="002E102B">
      <w:pPr>
        <w:rPr>
          <w:rFonts w:ascii="Times New Roman" w:hAnsi="Times New Roman" w:cs="Times New Roman"/>
          <w:sz w:val="28"/>
          <w:szCs w:val="28"/>
        </w:rPr>
      </w:pPr>
    </w:p>
    <w:p w:rsidR="002E102B" w:rsidRPr="008F4805" w:rsidRDefault="002E102B">
      <w:pPr>
        <w:rPr>
          <w:rFonts w:ascii="Times New Roman" w:hAnsi="Times New Roman" w:cs="Times New Roman"/>
          <w:b/>
          <w:sz w:val="28"/>
          <w:szCs w:val="28"/>
        </w:rPr>
      </w:pPr>
      <w:r w:rsidRPr="008F4805">
        <w:rPr>
          <w:rFonts w:ascii="Times New Roman" w:hAnsi="Times New Roman" w:cs="Times New Roman"/>
          <w:b/>
          <w:sz w:val="28"/>
          <w:szCs w:val="28"/>
          <w:u w:val="single"/>
        </w:rPr>
        <w:t>Termin-Klausur:</w:t>
      </w:r>
      <w:r w:rsidR="008F4805" w:rsidRPr="008F4805">
        <w:rPr>
          <w:rFonts w:ascii="Times New Roman" w:hAnsi="Times New Roman" w:cs="Times New Roman"/>
          <w:b/>
          <w:sz w:val="28"/>
          <w:szCs w:val="28"/>
        </w:rPr>
        <w:tab/>
      </w:r>
      <w:r w:rsidR="008F4805" w:rsidRPr="008F4805">
        <w:rPr>
          <w:rFonts w:ascii="Times New Roman" w:hAnsi="Times New Roman" w:cs="Times New Roman"/>
          <w:b/>
          <w:sz w:val="28"/>
          <w:szCs w:val="28"/>
        </w:rPr>
        <w:tab/>
      </w:r>
      <w:r w:rsidR="008F4805" w:rsidRPr="008F4805">
        <w:rPr>
          <w:rFonts w:ascii="Times New Roman" w:hAnsi="Times New Roman" w:cs="Times New Roman"/>
          <w:b/>
          <w:sz w:val="28"/>
          <w:szCs w:val="28"/>
        </w:rPr>
        <w:tab/>
      </w:r>
      <w:r w:rsidR="008F4805">
        <w:rPr>
          <w:rFonts w:ascii="Times New Roman" w:hAnsi="Times New Roman" w:cs="Times New Roman"/>
          <w:b/>
          <w:sz w:val="28"/>
          <w:szCs w:val="28"/>
        </w:rPr>
        <w:tab/>
      </w:r>
      <w:bookmarkStart w:id="0" w:name="_GoBack"/>
      <w:bookmarkEnd w:id="0"/>
      <w:r w:rsidRPr="008F4805">
        <w:rPr>
          <w:rFonts w:ascii="Times New Roman" w:hAnsi="Times New Roman" w:cs="Times New Roman"/>
          <w:b/>
          <w:sz w:val="28"/>
          <w:szCs w:val="28"/>
        </w:rPr>
        <w:t>31. 1. 2019, 10 – 12 Uhr, 3.0</w:t>
      </w:r>
      <w:r w:rsidR="00B66962" w:rsidRPr="008F4805">
        <w:rPr>
          <w:rFonts w:ascii="Times New Roman" w:hAnsi="Times New Roman" w:cs="Times New Roman"/>
          <w:b/>
          <w:sz w:val="28"/>
          <w:szCs w:val="28"/>
        </w:rPr>
        <w:t>6</w:t>
      </w:r>
      <w:r w:rsidRPr="008F4805">
        <w:rPr>
          <w:rFonts w:ascii="Times New Roman" w:hAnsi="Times New Roman" w:cs="Times New Roman"/>
          <w:b/>
          <w:sz w:val="28"/>
          <w:szCs w:val="28"/>
        </w:rPr>
        <w:t>.H05</w:t>
      </w:r>
    </w:p>
    <w:p w:rsidR="002E102B" w:rsidRPr="008F4805" w:rsidRDefault="002E102B">
      <w:pPr>
        <w:rPr>
          <w:rFonts w:ascii="Times New Roman" w:hAnsi="Times New Roman" w:cs="Times New Roman"/>
          <w:b/>
          <w:sz w:val="28"/>
          <w:szCs w:val="28"/>
        </w:rPr>
      </w:pPr>
      <w:r w:rsidRPr="008F4805">
        <w:rPr>
          <w:rFonts w:ascii="Times New Roman" w:hAnsi="Times New Roman" w:cs="Times New Roman"/>
          <w:b/>
          <w:sz w:val="28"/>
          <w:szCs w:val="28"/>
          <w:u w:val="single"/>
        </w:rPr>
        <w:t>Termin-Nachschreibklausur:</w:t>
      </w:r>
      <w:r w:rsidR="008F4805">
        <w:rPr>
          <w:rFonts w:ascii="Times New Roman" w:hAnsi="Times New Roman" w:cs="Times New Roman"/>
          <w:b/>
          <w:sz w:val="28"/>
          <w:szCs w:val="28"/>
        </w:rPr>
        <w:tab/>
      </w:r>
      <w:r w:rsidR="008F4805">
        <w:rPr>
          <w:rFonts w:ascii="Times New Roman" w:hAnsi="Times New Roman" w:cs="Times New Roman"/>
          <w:b/>
          <w:sz w:val="28"/>
          <w:szCs w:val="28"/>
        </w:rPr>
        <w:tab/>
      </w:r>
      <w:r w:rsidR="008F4805" w:rsidRPr="008F4805">
        <w:rPr>
          <w:rFonts w:ascii="Times New Roman" w:hAnsi="Times New Roman" w:cs="Times New Roman"/>
          <w:b/>
          <w:sz w:val="28"/>
          <w:szCs w:val="28"/>
        </w:rPr>
        <w:t>wird noch bekannt gegeben</w:t>
      </w:r>
    </w:p>
    <w:p w:rsidR="002E102B" w:rsidRPr="008F4805" w:rsidRDefault="002E102B" w:rsidP="002E102B">
      <w:pPr>
        <w:rPr>
          <w:rFonts w:ascii="Times New Roman" w:hAnsi="Times New Roman" w:cs="Times New Roman"/>
          <w:b/>
          <w:sz w:val="28"/>
          <w:szCs w:val="28"/>
        </w:rPr>
      </w:pPr>
      <w:r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Erasmus-Studierende müssen sich im Sekretariat in eine Liste eintragen, wenn sie die Klausur mitschreiben wollen, es gibt bei Erfolg 6 ECTS-Punkte</w:t>
      </w:r>
      <w:r w:rsidR="00FD0CC2"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Studierende, die sich bereits schon einmal zur Vorlesung angemeldet hatten und zugelassen wurden (in vergangenen Semestern), müssen sich nur noch zur Prüfungsleistung bei PULS anmelden</w:t>
      </w:r>
      <w:r w:rsidR="00FD0CC2"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alle Studierende müssen sich zur Vorlesung anmelden und EXTRA zur Prüfungsleistung bei PULS</w:t>
      </w:r>
      <w:r w:rsidR="00FD0CC2"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Studierende, die einen Nachteilsausgleich vom Prüfungsausschuss genehmigt bekommen haben, müssen sich im Sekretariat (1.74) mit dem entsprechenden Formular melden , woraus ersichtlich wird, welchen Anspruch sie haben (Einzelraum, Zeitverlängerung, Sehbehinderung etc.)</w:t>
      </w:r>
      <w:r w:rsidR="00FD0CC2"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Studierende, die nicht am regulären Klausurtermin schreiben wollen, können sich auch zum Nachschreibtermin anmelden. Sollten sie aber zum Zeitpunkt der Nachschreibklausur krank sein oder nicht teilnehmen können, besteht erst wieder die Möglichkeit, im darauffolgenden WS die Klausur nachzuholen</w:t>
      </w:r>
      <w:r w:rsidR="00FD0CC2" w:rsidRPr="008F4805">
        <w:rPr>
          <w:rFonts w:ascii="Times New Roman" w:hAnsi="Times New Roman" w:cs="Times New Roman"/>
          <w:b/>
          <w:sz w:val="28"/>
          <w:szCs w:val="28"/>
        </w:rPr>
        <w:br/>
      </w:r>
      <w:r w:rsidR="00FD0CC2" w:rsidRPr="008F4805">
        <w:rPr>
          <w:rFonts w:ascii="Times New Roman" w:hAnsi="Times New Roman" w:cs="Times New Roman"/>
          <w:b/>
          <w:sz w:val="28"/>
          <w:szCs w:val="28"/>
        </w:rPr>
        <w:br/>
        <w:t>- Studierende, die zum regulären Klausurtermin krank sind, müssen ein Attest beim Prüfungsamt am Neuen Palais einreichen (Formulare finden sie auf den Internetseiten vom Prüfungsamt)</w:t>
      </w:r>
    </w:p>
    <w:p w:rsidR="008F4805" w:rsidRPr="008F4805" w:rsidRDefault="008F4805" w:rsidP="002E102B">
      <w:pPr>
        <w:rPr>
          <w:rFonts w:ascii="Times New Roman" w:hAnsi="Times New Roman" w:cs="Times New Roman"/>
          <w:b/>
          <w:sz w:val="28"/>
          <w:szCs w:val="28"/>
        </w:rPr>
      </w:pPr>
    </w:p>
    <w:p w:rsidR="008F4805" w:rsidRPr="008F4805" w:rsidRDefault="008F4805" w:rsidP="002E102B">
      <w:pPr>
        <w:rPr>
          <w:rFonts w:ascii="Times New Roman" w:hAnsi="Times New Roman" w:cs="Times New Roman"/>
          <w:b/>
          <w:sz w:val="28"/>
          <w:szCs w:val="28"/>
        </w:rPr>
      </w:pPr>
      <w:r w:rsidRPr="008F4805">
        <w:rPr>
          <w:rFonts w:ascii="Times New Roman" w:hAnsi="Times New Roman" w:cs="Times New Roman"/>
          <w:b/>
          <w:sz w:val="28"/>
          <w:szCs w:val="28"/>
        </w:rPr>
        <w:t>Diese Hinweise finden Sie auch auf unserer Homepage unter ‚Aktuelles‘.</w:t>
      </w:r>
    </w:p>
    <w:sectPr w:rsidR="008F4805" w:rsidRPr="008F4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2B"/>
    <w:rsid w:val="002E102B"/>
    <w:rsid w:val="008F4805"/>
    <w:rsid w:val="00B3584A"/>
    <w:rsid w:val="00B66962"/>
    <w:rsid w:val="00DB7FF7"/>
    <w:rsid w:val="00FD0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CD6A"/>
  <w15:chartTrackingRefBased/>
  <w15:docId w15:val="{FB481B92-52DC-41CA-97BA-6D376A8B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Eichler</dc:creator>
  <cp:keywords/>
  <dc:description/>
  <cp:lastModifiedBy>Eichler</cp:lastModifiedBy>
  <cp:revision>4</cp:revision>
  <dcterms:created xsi:type="dcterms:W3CDTF">2018-10-16T08:45:00Z</dcterms:created>
  <dcterms:modified xsi:type="dcterms:W3CDTF">2018-10-16T09:53:00Z</dcterms:modified>
</cp:coreProperties>
</file>