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D4DA7" w14:textId="7A3A14C3" w:rsidR="00C14861" w:rsidRPr="00C14861" w:rsidRDefault="00C14861">
      <w:pPr>
        <w:rPr>
          <w:b/>
          <w:u w:val="single"/>
        </w:rPr>
      </w:pPr>
      <w:r w:rsidRPr="00C14861">
        <w:rPr>
          <w:b/>
          <w:u w:val="single"/>
        </w:rPr>
        <w:t>Service-Learning-Angebot</w:t>
      </w:r>
    </w:p>
    <w:p w14:paraId="756C9230" w14:textId="62225464" w:rsidR="000509B3" w:rsidRPr="0066659B" w:rsidRDefault="000509B3" w:rsidP="0066659B">
      <w:pPr>
        <w:pStyle w:val="berschrift1"/>
      </w:pPr>
      <w:r w:rsidRPr="0066659B">
        <w:t>Allgemeines</w:t>
      </w:r>
    </w:p>
    <w:p w14:paraId="0E25E427" w14:textId="34C3352B" w:rsidR="007F2029" w:rsidRDefault="007F2029" w:rsidP="007F2029">
      <w:pPr>
        <w:jc w:val="both"/>
      </w:pPr>
      <w:r w:rsidRPr="007F2029">
        <w:t>Im Wintersemester 2021/22</w:t>
      </w:r>
      <w:r>
        <w:t xml:space="preserve"> kollab</w:t>
      </w:r>
      <w:r w:rsidR="005B20F4">
        <w:t>or</w:t>
      </w:r>
      <w:r>
        <w:t xml:space="preserve">ierten zwei Seminare aus dem DaF/DaZ-Bereich sowie aus der inklusiven Deutschdidaktik mit interessierten Lehrkräften und </w:t>
      </w:r>
      <w:proofErr w:type="spellStart"/>
      <w:r>
        <w:t>Schüler:innen</w:t>
      </w:r>
      <w:proofErr w:type="spellEnd"/>
      <w:r>
        <w:t xml:space="preserve"> an Deutschen Auslandsschulen. Während in einem Seminar eher die Sprachbildung Vorrang hatte, pointierte das andere Seminar die Sprachförderung z.B. im Bereich des Lesens, Sprechens, Schreibens, Präsentierens oder des Zuhörens. Dabei war die Unterstützung und Vermittlung der </w:t>
      </w:r>
      <w:proofErr w:type="spellStart"/>
      <w:r>
        <w:t>Schüler:innen</w:t>
      </w:r>
      <w:proofErr w:type="spellEnd"/>
      <w:r>
        <w:t xml:space="preserve"> im sprachsystematischen sowie sprachpragmatischen Bereich des Deutschen in allen Fächern Ziel dieses Seminarprojektes. Die teilnehmenden und praxiserprobten Lehramtsstudierenden konnten durch den internationalen Austausch einen kulturellen Einblick gewinnen sowie potenziell wertvolle Kontakte zu den Deutschen Auslandsschulen knüpfen.</w:t>
      </w:r>
    </w:p>
    <w:p w14:paraId="1A7F83B3" w14:textId="77777777" w:rsidR="000509B3" w:rsidRPr="000509B3" w:rsidRDefault="000509B3" w:rsidP="0066659B">
      <w:pPr>
        <w:pStyle w:val="berschrift1"/>
      </w:pPr>
      <w:r w:rsidRPr="000509B3">
        <w:t>Erwartungen der Studierenden an das Projekt</w:t>
      </w:r>
    </w:p>
    <w:p w14:paraId="5BFF32BF" w14:textId="535FBA6B" w:rsidR="007F2029" w:rsidRDefault="007F2029" w:rsidP="007F2029">
      <w:pPr>
        <w:jc w:val="both"/>
      </w:pPr>
      <w:r>
        <w:t xml:space="preserve">Die Teilnehmenden des Seminars von Frau Prof. Dr. </w:t>
      </w:r>
      <w:proofErr w:type="spellStart"/>
      <w:r>
        <w:t>Giera</w:t>
      </w:r>
      <w:proofErr w:type="spellEnd"/>
      <w:r>
        <w:t xml:space="preserve"> aus der inklusiven Deutschdidaktik äußerten sich zu Beginn der Lehrveranstaltung anonym zu ihren konkreten </w:t>
      </w:r>
      <w:r w:rsidRPr="005A5297">
        <w:rPr>
          <w:u w:val="single"/>
        </w:rPr>
        <w:t>persönlichen Zielen</w:t>
      </w:r>
      <w:r>
        <w:t>:</w:t>
      </w:r>
    </w:p>
    <w:p w14:paraId="621D8CEF" w14:textId="1E1A6C8E" w:rsidR="0045157C" w:rsidRDefault="0045157C" w:rsidP="007F2029">
      <w:pPr>
        <w:jc w:val="both"/>
      </w:pPr>
      <w:r>
        <w:rPr>
          <w:noProof/>
        </w:rPr>
        <mc:AlternateContent>
          <mc:Choice Requires="wps">
            <w:drawing>
              <wp:anchor distT="0" distB="0" distL="114300" distR="114300" simplePos="0" relativeHeight="251657216" behindDoc="0" locked="0" layoutInCell="1" allowOverlap="1" wp14:anchorId="2CABE5B4" wp14:editId="0AFD8A3A">
                <wp:simplePos x="0" y="0"/>
                <wp:positionH relativeFrom="margin">
                  <wp:posOffset>3347719</wp:posOffset>
                </wp:positionH>
                <wp:positionV relativeFrom="paragraph">
                  <wp:posOffset>149225</wp:posOffset>
                </wp:positionV>
                <wp:extent cx="2268350" cy="1599404"/>
                <wp:effectExtent l="0" t="38100" r="17780" b="115570"/>
                <wp:wrapNone/>
                <wp:docPr id="1" name="Sprechblase: oval 1"/>
                <wp:cNvGraphicFramePr/>
                <a:graphic xmlns:a="http://schemas.openxmlformats.org/drawingml/2006/main">
                  <a:graphicData uri="http://schemas.microsoft.com/office/word/2010/wordprocessingShape">
                    <wps:wsp>
                      <wps:cNvSpPr/>
                      <wps:spPr>
                        <a:xfrm rot="656151">
                          <a:off x="0" y="0"/>
                          <a:ext cx="2268350" cy="1599404"/>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B30050" w14:textId="77777777" w:rsidR="0045157C" w:rsidRPr="0045157C" w:rsidRDefault="0045157C" w:rsidP="0045157C">
                            <w:pPr>
                              <w:jc w:val="both"/>
                              <w:rPr>
                                <w:rFonts w:ascii="Comic Sans MS" w:hAnsi="Comic Sans MS"/>
                              </w:rPr>
                            </w:pPr>
                            <w:r w:rsidRPr="0045157C">
                              <w:rPr>
                                <w:rFonts w:ascii="Comic Sans MS" w:hAnsi="Comic Sans MS"/>
                              </w:rPr>
                              <w:t>Ich erwarte, dass sich meine didaktischen Kenntnisse im Sprachunterricht erhöhen.</w:t>
                            </w:r>
                          </w:p>
                          <w:p w14:paraId="3B3AC372" w14:textId="77777777" w:rsidR="007F2029" w:rsidRDefault="007F2029" w:rsidP="007F20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BE5B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 o:spid="_x0000_s1026" type="#_x0000_t63" style="position:absolute;left:0;text-align:left;margin-left:263.6pt;margin-top:11.75pt;width:178.6pt;height:125.95pt;rotation:716692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" adj="6300,24300" fillcolor="#4472c4 [3204]" strokecolor="#1f3763 [1604]" strokeweight="1pt">
                <v:textbox>
                  <w:txbxContent>
                    <w:p w14:paraId="3BB30050" w14:textId="77777777" w:rsidR="0045157C" w:rsidRPr="0045157C" w:rsidRDefault="0045157C" w:rsidP="0045157C">
                      <w:pPr>
                        <w:jc w:val="both"/>
                        <w:rPr>
                          <w:rFonts w:ascii="Comic Sans MS" w:hAnsi="Comic Sans MS"/>
                        </w:rPr>
                      </w:pPr>
                      <w:r w:rsidRPr="0045157C">
                        <w:rPr>
                          <w:rFonts w:ascii="Comic Sans MS" w:hAnsi="Comic Sans MS"/>
                        </w:rPr>
                        <w:t>Ich erwarte, dass sich meine didaktischen Kenntnisse im Sprachunterricht erhöhen.</w:t>
                      </w:r>
                    </w:p>
                    <w:p w14:paraId="3B3AC372" w14:textId="77777777" w:rsidR="007F2029" w:rsidRDefault="007F2029" w:rsidP="007F2029">
                      <w:pPr>
                        <w:jc w:val="cente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64C8EDE5" wp14:editId="3BAC893E">
                <wp:simplePos x="0" y="0"/>
                <wp:positionH relativeFrom="column">
                  <wp:posOffset>1033780</wp:posOffset>
                </wp:positionH>
                <wp:positionV relativeFrom="paragraph">
                  <wp:posOffset>25399</wp:posOffset>
                </wp:positionV>
                <wp:extent cx="1895475" cy="1285875"/>
                <wp:effectExtent l="19050" t="19050" r="47625" b="200025"/>
                <wp:wrapNone/>
                <wp:docPr id="2" name="Sprechblase: oval 2"/>
                <wp:cNvGraphicFramePr/>
                <a:graphic xmlns:a="http://schemas.openxmlformats.org/drawingml/2006/main">
                  <a:graphicData uri="http://schemas.microsoft.com/office/word/2010/wordprocessingShape">
                    <wps:wsp>
                      <wps:cNvSpPr/>
                      <wps:spPr>
                        <a:xfrm>
                          <a:off x="0" y="0"/>
                          <a:ext cx="1895475" cy="1285875"/>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7FED0A" w14:textId="0C1F4C5A" w:rsidR="0045157C" w:rsidRPr="00083048" w:rsidRDefault="0045157C" w:rsidP="0045157C">
                            <w:pPr>
                              <w:jc w:val="both"/>
                              <w:rPr>
                                <w:rFonts w:ascii="Comic Sans MS" w:hAnsi="Comic Sans MS"/>
                                <w:color w:val="000000" w:themeColor="text1"/>
                              </w:rPr>
                            </w:pPr>
                            <w:r w:rsidRPr="00083048">
                              <w:rPr>
                                <w:rFonts w:ascii="Comic Sans MS" w:hAnsi="Comic Sans MS"/>
                                <w:color w:val="000000" w:themeColor="text1"/>
                              </w:rPr>
                              <w:t>Ich wollte etwas mehr über die Unterrichtsgestaltung lernen.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4C8EDE5" id="Sprechblase: oval 2" o:spid="_x0000_s1027" type="#_x0000_t63" style="position:absolute;left:0;text-align:left;margin-left:81.4pt;margin-top:2pt;width:149.25pt;height:10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" adj="6300,24300" fillcolor="#ffd966 [1943]" strokecolor="#1f3763 [1604]" strokeweight="1pt">
                <v:textbox>
                  <w:txbxContent>
                    <w:p w14:paraId="717FED0A" w14:textId="0C1F4C5A" w:rsidR="0045157C" w:rsidRPr="00083048" w:rsidRDefault="0045157C" w:rsidP="0045157C">
                      <w:pPr>
                        <w:jc w:val="both"/>
                        <w:rPr>
                          <w:rFonts w:ascii="Comic Sans MS" w:hAnsi="Comic Sans MS"/>
                          <w:color w:val="000000" w:themeColor="text1"/>
                        </w:rPr>
                      </w:pPr>
                      <w:r w:rsidRPr="00083048">
                        <w:rPr>
                          <w:rFonts w:ascii="Comic Sans MS" w:hAnsi="Comic Sans MS"/>
                          <w:color w:val="000000" w:themeColor="text1"/>
                        </w:rPr>
                        <w:t>Ich wollte etwas mehr über die Unterrichtsgestaltung lernen.</w:t>
                      </w:r>
                    </w:p>
                  </w:txbxContent>
                </v:textbox>
              </v:shape>
            </w:pict>
          </mc:Fallback>
        </mc:AlternateContent>
      </w:r>
    </w:p>
    <w:p w14:paraId="03E0EAF3" w14:textId="2B0947F6" w:rsidR="0045157C" w:rsidRDefault="0045157C" w:rsidP="007F2029">
      <w:pPr>
        <w:jc w:val="both"/>
      </w:pPr>
    </w:p>
    <w:p w14:paraId="7469C3A1" w14:textId="77777777" w:rsidR="0045157C" w:rsidRDefault="0045157C" w:rsidP="007F2029">
      <w:pPr>
        <w:jc w:val="both"/>
      </w:pPr>
    </w:p>
    <w:p w14:paraId="6FAABDFB" w14:textId="77777777" w:rsidR="0045157C" w:rsidRDefault="0045157C" w:rsidP="007F2029">
      <w:pPr>
        <w:jc w:val="both"/>
      </w:pPr>
    </w:p>
    <w:p w14:paraId="3C6FC0C8" w14:textId="1FB87FA1" w:rsidR="0045157C" w:rsidRDefault="0045157C" w:rsidP="007F2029">
      <w:pPr>
        <w:jc w:val="both"/>
      </w:pPr>
    </w:p>
    <w:p w14:paraId="2F153340" w14:textId="2D52A764" w:rsidR="0045157C" w:rsidRDefault="0045157C" w:rsidP="007F2029">
      <w:pPr>
        <w:jc w:val="both"/>
      </w:pPr>
    </w:p>
    <w:p w14:paraId="7194442C" w14:textId="3FBB5484" w:rsidR="0045157C" w:rsidRDefault="0045157C" w:rsidP="007F2029">
      <w:pPr>
        <w:jc w:val="both"/>
      </w:pPr>
    </w:p>
    <w:p w14:paraId="5EA97DFD" w14:textId="10A617A2" w:rsidR="007F2029" w:rsidRPr="005B20F4" w:rsidRDefault="00E974E0" w:rsidP="007F2029">
      <w:pPr>
        <w:jc w:val="both"/>
        <w:rPr>
          <w:rFonts w:ascii="Comic Sans MS" w:hAnsi="Comic Sans MS"/>
          <w:sz w:val="20"/>
          <w:szCs w:val="20"/>
        </w:rPr>
      </w:pPr>
      <w:r w:rsidRPr="005B20F4">
        <w:rPr>
          <w:noProof/>
          <w:sz w:val="20"/>
          <w:szCs w:val="20"/>
        </w:rPr>
        <mc:AlternateContent>
          <mc:Choice Requires="wps">
            <w:drawing>
              <wp:anchor distT="0" distB="0" distL="114300" distR="114300" simplePos="0" relativeHeight="251660288" behindDoc="0" locked="0" layoutInCell="1" allowOverlap="1" wp14:anchorId="4C0BD9F8" wp14:editId="4EE566DC">
                <wp:simplePos x="0" y="0"/>
                <wp:positionH relativeFrom="margin">
                  <wp:align>left</wp:align>
                </wp:positionH>
                <wp:positionV relativeFrom="paragraph">
                  <wp:posOffset>27305</wp:posOffset>
                </wp:positionV>
                <wp:extent cx="390525" cy="180975"/>
                <wp:effectExtent l="0" t="19050" r="47625" b="47625"/>
                <wp:wrapSquare wrapText="bothSides"/>
                <wp:docPr id="4" name="Pfeil: nach rechts 4"/>
                <wp:cNvGraphicFramePr/>
                <a:graphic xmlns:a="http://schemas.openxmlformats.org/drawingml/2006/main">
                  <a:graphicData uri="http://schemas.microsoft.com/office/word/2010/wordprocessingShape">
                    <wps:wsp>
                      <wps:cNvSpPr/>
                      <wps:spPr>
                        <a:xfrm>
                          <a:off x="0" y="0"/>
                          <a:ext cx="390525" cy="180975"/>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16E20A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 o:spid="_x0000_s1026" type="#_x0000_t13" style="position:absolute;margin-left:0;margin-top:2.15pt;width:30.75pt;height:14.25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" adj="16595" fillcolor="#92d050" strokecolor="#1f3763 [1604]" strokeweight="1pt">
                <w10:wrap type="square" anchorx="margin"/>
              </v:shape>
            </w:pict>
          </mc:Fallback>
        </mc:AlternateContent>
      </w:r>
      <w:r w:rsidR="007F2029" w:rsidRPr="005B20F4">
        <w:rPr>
          <w:rFonts w:ascii="Comic Sans MS" w:hAnsi="Comic Sans MS"/>
          <w:sz w:val="20"/>
          <w:szCs w:val="20"/>
        </w:rPr>
        <w:t>Mehr Methoden aneignen, um theoretische Inhalte kreativ zu vermitteln</w:t>
      </w:r>
    </w:p>
    <w:p w14:paraId="08148DDA" w14:textId="365624B8" w:rsidR="007F2029" w:rsidRPr="005B20F4" w:rsidRDefault="0045157C" w:rsidP="007F2029">
      <w:pPr>
        <w:jc w:val="both"/>
        <w:rPr>
          <w:rFonts w:ascii="Comic Sans MS" w:hAnsi="Comic Sans MS"/>
          <w:sz w:val="20"/>
          <w:szCs w:val="20"/>
        </w:rPr>
      </w:pPr>
      <w:r w:rsidRPr="005B20F4">
        <w:rPr>
          <w:rFonts w:ascii="Comic Sans MS" w:hAnsi="Comic Sans MS"/>
          <w:noProof/>
          <w:sz w:val="20"/>
          <w:szCs w:val="20"/>
        </w:rPr>
        <mc:AlternateContent>
          <mc:Choice Requires="wps">
            <w:drawing>
              <wp:anchor distT="0" distB="0" distL="114300" distR="114300" simplePos="0" relativeHeight="251664384" behindDoc="0" locked="0" layoutInCell="1" allowOverlap="1" wp14:anchorId="14D65773" wp14:editId="6AACC700">
                <wp:simplePos x="0" y="0"/>
                <wp:positionH relativeFrom="margin">
                  <wp:align>left</wp:align>
                </wp:positionH>
                <wp:positionV relativeFrom="paragraph">
                  <wp:posOffset>28575</wp:posOffset>
                </wp:positionV>
                <wp:extent cx="390525" cy="180975"/>
                <wp:effectExtent l="0" t="19050" r="47625" b="47625"/>
                <wp:wrapSquare wrapText="bothSides"/>
                <wp:docPr id="6" name="Pfeil: nach rechts 6"/>
                <wp:cNvGraphicFramePr/>
                <a:graphic xmlns:a="http://schemas.openxmlformats.org/drawingml/2006/main">
                  <a:graphicData uri="http://schemas.microsoft.com/office/word/2010/wordprocessingShape">
                    <wps:wsp>
                      <wps:cNvSpPr/>
                      <wps:spPr>
                        <a:xfrm>
                          <a:off x="0" y="0"/>
                          <a:ext cx="390525" cy="180975"/>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3C642A3B" id="Pfeil: nach rechts 6" o:spid="_x0000_s1026" type="#_x0000_t13" style="position:absolute;margin-left:0;margin-top:2.25pt;width:30.75pt;height:14.2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" adj="16595" fillcolor="#92d050" strokecolor="#1f3763 [1604]" strokeweight="1pt">
                <w10:wrap type="square" anchorx="margin"/>
              </v:shape>
            </w:pict>
          </mc:Fallback>
        </mc:AlternateContent>
      </w:r>
      <w:r w:rsidR="007F2029" w:rsidRPr="005B20F4">
        <w:rPr>
          <w:rFonts w:ascii="Comic Sans MS" w:hAnsi="Comic Sans MS"/>
          <w:sz w:val="20"/>
          <w:szCs w:val="20"/>
        </w:rPr>
        <w:t>Souverän mit Lernenden kommunizieren, in der Lage sein, eine Stunde zu planen</w:t>
      </w:r>
    </w:p>
    <w:p w14:paraId="179294E7" w14:textId="21CB7299" w:rsidR="007F2029" w:rsidRPr="005B20F4" w:rsidRDefault="0045157C" w:rsidP="007F2029">
      <w:pPr>
        <w:jc w:val="both"/>
        <w:rPr>
          <w:rFonts w:ascii="Comic Sans MS" w:hAnsi="Comic Sans MS"/>
          <w:sz w:val="20"/>
          <w:szCs w:val="20"/>
        </w:rPr>
      </w:pPr>
      <w:r w:rsidRPr="005B20F4">
        <w:rPr>
          <w:rFonts w:ascii="Comic Sans MS" w:hAnsi="Comic Sans MS"/>
          <w:noProof/>
          <w:sz w:val="20"/>
          <w:szCs w:val="20"/>
        </w:rPr>
        <mc:AlternateContent>
          <mc:Choice Requires="wps">
            <w:drawing>
              <wp:anchor distT="0" distB="0" distL="114300" distR="114300" simplePos="0" relativeHeight="251662336" behindDoc="0" locked="0" layoutInCell="1" allowOverlap="1" wp14:anchorId="4E2C4E2A" wp14:editId="35C883A3">
                <wp:simplePos x="0" y="0"/>
                <wp:positionH relativeFrom="margin">
                  <wp:align>left</wp:align>
                </wp:positionH>
                <wp:positionV relativeFrom="paragraph">
                  <wp:posOffset>20955</wp:posOffset>
                </wp:positionV>
                <wp:extent cx="390525" cy="180975"/>
                <wp:effectExtent l="0" t="19050" r="47625" b="47625"/>
                <wp:wrapSquare wrapText="bothSides"/>
                <wp:docPr id="5" name="Pfeil: nach rechts 5"/>
                <wp:cNvGraphicFramePr/>
                <a:graphic xmlns:a="http://schemas.openxmlformats.org/drawingml/2006/main">
                  <a:graphicData uri="http://schemas.microsoft.com/office/word/2010/wordprocessingShape">
                    <wps:wsp>
                      <wps:cNvSpPr/>
                      <wps:spPr>
                        <a:xfrm>
                          <a:off x="0" y="0"/>
                          <a:ext cx="390525" cy="180975"/>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377388D" id="Pfeil: nach rechts 5" o:spid="_x0000_s1026" type="#_x0000_t13" style="position:absolute;margin-left:0;margin-top:1.65pt;width:30.75pt;height:14.2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" adj="16595" fillcolor="#92d050" strokecolor="#1f3763 [1604]" strokeweight="1pt">
                <w10:wrap type="square" anchorx="margin"/>
              </v:shape>
            </w:pict>
          </mc:Fallback>
        </mc:AlternateContent>
      </w:r>
      <w:r w:rsidR="007F2029" w:rsidRPr="005B20F4">
        <w:rPr>
          <w:rFonts w:ascii="Comic Sans MS" w:hAnsi="Comic Sans MS"/>
          <w:sz w:val="20"/>
          <w:szCs w:val="20"/>
        </w:rPr>
        <w:t>Zuwachs in der praktischen Erfahrung</w:t>
      </w:r>
    </w:p>
    <w:p w14:paraId="0977ED73" w14:textId="22D85B97" w:rsidR="007F2029" w:rsidRPr="005B20F4" w:rsidRDefault="0045157C" w:rsidP="007F2029">
      <w:pPr>
        <w:jc w:val="both"/>
        <w:rPr>
          <w:rFonts w:ascii="Comic Sans MS" w:hAnsi="Comic Sans MS"/>
          <w:sz w:val="20"/>
          <w:szCs w:val="20"/>
        </w:rPr>
      </w:pPr>
      <w:r w:rsidRPr="005B20F4">
        <w:rPr>
          <w:rFonts w:ascii="Comic Sans MS" w:hAnsi="Comic Sans MS"/>
          <w:noProof/>
          <w:sz w:val="20"/>
          <w:szCs w:val="20"/>
        </w:rPr>
        <mc:AlternateContent>
          <mc:Choice Requires="wps">
            <w:drawing>
              <wp:anchor distT="0" distB="0" distL="114300" distR="114300" simplePos="0" relativeHeight="251666432" behindDoc="0" locked="0" layoutInCell="1" allowOverlap="1" wp14:anchorId="613E6C52" wp14:editId="686EC447">
                <wp:simplePos x="0" y="0"/>
                <wp:positionH relativeFrom="margin">
                  <wp:align>left</wp:align>
                </wp:positionH>
                <wp:positionV relativeFrom="paragraph">
                  <wp:posOffset>27940</wp:posOffset>
                </wp:positionV>
                <wp:extent cx="390525" cy="180975"/>
                <wp:effectExtent l="0" t="19050" r="47625" b="47625"/>
                <wp:wrapSquare wrapText="bothSides"/>
                <wp:docPr id="7" name="Pfeil: nach rechts 7"/>
                <wp:cNvGraphicFramePr/>
                <a:graphic xmlns:a="http://schemas.openxmlformats.org/drawingml/2006/main">
                  <a:graphicData uri="http://schemas.microsoft.com/office/word/2010/wordprocessingShape">
                    <wps:wsp>
                      <wps:cNvSpPr/>
                      <wps:spPr>
                        <a:xfrm>
                          <a:off x="0" y="0"/>
                          <a:ext cx="390525" cy="180975"/>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47CBDAF" id="Pfeil: nach rechts 7" o:spid="_x0000_s1026" type="#_x0000_t13" style="position:absolute;margin-left:0;margin-top:2.2pt;width:30.75pt;height:14.25pt;z-index:2516664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" adj="16595" fillcolor="#92d050" strokecolor="#1f3763 [1604]" strokeweight="1pt">
                <w10:wrap type="square" anchorx="margin"/>
              </v:shape>
            </w:pict>
          </mc:Fallback>
        </mc:AlternateContent>
      </w:r>
      <w:r w:rsidR="007F2029" w:rsidRPr="005B20F4">
        <w:rPr>
          <w:rFonts w:ascii="Comic Sans MS" w:hAnsi="Comic Sans MS"/>
          <w:sz w:val="20"/>
          <w:szCs w:val="20"/>
        </w:rPr>
        <w:t>theoretische und praktische Erfahrungen sammeln im Hinblick auf die Unterrichtsgestaltung</w:t>
      </w:r>
    </w:p>
    <w:p w14:paraId="2D574B8F" w14:textId="59D1F96C" w:rsidR="007F2029" w:rsidRDefault="0045157C">
      <w:r>
        <w:t>Auch in Bezug auf</w:t>
      </w:r>
      <w:r w:rsidRPr="005A5297">
        <w:t xml:space="preserve"> </w:t>
      </w:r>
      <w:r w:rsidRPr="005A5297">
        <w:rPr>
          <w:u w:val="single"/>
        </w:rPr>
        <w:t>inhaltliche und thematische Aspekte</w:t>
      </w:r>
      <w:r>
        <w:t xml:space="preserve"> trugen die Studierenden ihre </w:t>
      </w:r>
      <w:r w:rsidR="005A5297">
        <w:t>Vorstellungen</w:t>
      </w:r>
      <w:r>
        <w:t xml:space="preserve"> an die Dozentin heran</w:t>
      </w:r>
      <w:r w:rsidR="005A5297">
        <w:t xml:space="preserve"> und erwarteten unter anderem…</w:t>
      </w:r>
    </w:p>
    <w:p w14:paraId="40FD1D6D" w14:textId="646D9836" w:rsidR="0045157C" w:rsidRPr="005B20F4" w:rsidRDefault="005A5297" w:rsidP="0045157C">
      <w:pPr>
        <w:rPr>
          <w:rFonts w:ascii="Comic Sans MS" w:hAnsi="Comic Sans MS"/>
          <w:sz w:val="20"/>
          <w:szCs w:val="20"/>
        </w:rPr>
      </w:pPr>
      <w:r w:rsidRPr="005B20F4">
        <w:rPr>
          <w:rFonts w:ascii="Comic Sans MS" w:hAnsi="Comic Sans MS"/>
          <w:noProof/>
          <w:sz w:val="20"/>
          <w:szCs w:val="20"/>
        </w:rPr>
        <w:drawing>
          <wp:anchor distT="0" distB="0" distL="114300" distR="114300" simplePos="0" relativeHeight="251667456" behindDoc="0" locked="0" layoutInCell="1" allowOverlap="1" wp14:anchorId="6F448B3B" wp14:editId="7C6CBD3E">
            <wp:simplePos x="0" y="0"/>
            <wp:positionH relativeFrom="column">
              <wp:posOffset>-4445</wp:posOffset>
            </wp:positionH>
            <wp:positionV relativeFrom="paragraph">
              <wp:posOffset>3810</wp:posOffset>
            </wp:positionV>
            <wp:extent cx="390525" cy="390525"/>
            <wp:effectExtent l="0" t="0" r="0" b="9525"/>
            <wp:wrapSquare wrapText="bothSides"/>
            <wp:docPr id="8" name="Grafik 8" descr="Volltref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Volltreffer mit einfarbiger Füllun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90525" cy="390525"/>
                    </a:xfrm>
                    <a:prstGeom prst="rect">
                      <a:avLst/>
                    </a:prstGeom>
                  </pic:spPr>
                </pic:pic>
              </a:graphicData>
            </a:graphic>
          </wp:anchor>
        </w:drawing>
      </w:r>
      <w:r w:rsidR="0045157C" w:rsidRPr="005B20F4">
        <w:rPr>
          <w:rFonts w:ascii="Comic Sans MS" w:hAnsi="Comic Sans MS"/>
          <w:sz w:val="20"/>
          <w:szCs w:val="20"/>
        </w:rPr>
        <w:t xml:space="preserve"> </w:t>
      </w:r>
      <w:r w:rsidRPr="005B20F4">
        <w:rPr>
          <w:rFonts w:ascii="Comic Sans MS" w:hAnsi="Comic Sans MS"/>
          <w:sz w:val="20"/>
          <w:szCs w:val="20"/>
        </w:rPr>
        <w:t xml:space="preserve">… </w:t>
      </w:r>
      <w:r w:rsidR="0045157C" w:rsidRPr="005B20F4">
        <w:rPr>
          <w:rFonts w:ascii="Comic Sans MS" w:hAnsi="Comic Sans MS"/>
          <w:sz w:val="20"/>
          <w:szCs w:val="20"/>
        </w:rPr>
        <w:t>zu wissen, wie man ein bestimmtes Thema, z.B. Kreatives Schreiben angeht, zu wissen worauf es ankommt und wie man es letztlich umsetzt</w:t>
      </w:r>
    </w:p>
    <w:p w14:paraId="3DE5EA57" w14:textId="1E06FCAC" w:rsidR="0045157C" w:rsidRPr="005B20F4" w:rsidRDefault="005A5297" w:rsidP="0045157C">
      <w:pPr>
        <w:rPr>
          <w:rFonts w:ascii="Comic Sans MS" w:hAnsi="Comic Sans MS"/>
          <w:sz w:val="20"/>
          <w:szCs w:val="20"/>
        </w:rPr>
      </w:pPr>
      <w:r w:rsidRPr="005B20F4">
        <w:rPr>
          <w:rFonts w:ascii="Comic Sans MS" w:hAnsi="Comic Sans MS"/>
          <w:noProof/>
          <w:sz w:val="20"/>
          <w:szCs w:val="20"/>
        </w:rPr>
        <w:drawing>
          <wp:anchor distT="0" distB="0" distL="114300" distR="114300" simplePos="0" relativeHeight="251669504" behindDoc="0" locked="0" layoutInCell="1" allowOverlap="1" wp14:anchorId="3DB85EDE" wp14:editId="652999AD">
            <wp:simplePos x="0" y="0"/>
            <wp:positionH relativeFrom="margin">
              <wp:align>left</wp:align>
            </wp:positionH>
            <wp:positionV relativeFrom="paragraph">
              <wp:posOffset>18415</wp:posOffset>
            </wp:positionV>
            <wp:extent cx="390525" cy="390525"/>
            <wp:effectExtent l="0" t="0" r="0" b="9525"/>
            <wp:wrapSquare wrapText="bothSides"/>
            <wp:docPr id="9" name="Grafik 9" descr="Volltref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Volltreffer mit einfarbiger Füllun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90525" cy="390525"/>
                    </a:xfrm>
                    <a:prstGeom prst="rect">
                      <a:avLst/>
                    </a:prstGeom>
                  </pic:spPr>
                </pic:pic>
              </a:graphicData>
            </a:graphic>
          </wp:anchor>
        </w:drawing>
      </w:r>
      <w:r w:rsidRPr="005B20F4">
        <w:rPr>
          <w:rFonts w:ascii="Comic Sans MS" w:hAnsi="Comic Sans MS"/>
          <w:sz w:val="20"/>
          <w:szCs w:val="20"/>
        </w:rPr>
        <w:t xml:space="preserve">… </w:t>
      </w:r>
      <w:r w:rsidR="0045157C" w:rsidRPr="005B20F4">
        <w:rPr>
          <w:rFonts w:ascii="Comic Sans MS" w:hAnsi="Comic Sans MS"/>
          <w:sz w:val="20"/>
          <w:szCs w:val="20"/>
        </w:rPr>
        <w:t>mehr theoretische Konzepte zum</w:t>
      </w:r>
      <w:r w:rsidRPr="005B20F4">
        <w:rPr>
          <w:rFonts w:ascii="Comic Sans MS" w:hAnsi="Comic Sans MS"/>
          <w:sz w:val="20"/>
          <w:szCs w:val="20"/>
        </w:rPr>
        <w:t xml:space="preserve"> </w:t>
      </w:r>
      <w:r w:rsidR="0045157C" w:rsidRPr="005B20F4">
        <w:rPr>
          <w:rFonts w:ascii="Comic Sans MS" w:hAnsi="Comic Sans MS"/>
          <w:sz w:val="20"/>
          <w:szCs w:val="20"/>
        </w:rPr>
        <w:t>sprachdidaktischen Unterricht, wie</w:t>
      </w:r>
      <w:r w:rsidRPr="005B20F4">
        <w:rPr>
          <w:rFonts w:ascii="Comic Sans MS" w:hAnsi="Comic Sans MS"/>
          <w:sz w:val="20"/>
          <w:szCs w:val="20"/>
        </w:rPr>
        <w:t xml:space="preserve"> </w:t>
      </w:r>
      <w:r w:rsidR="0045157C" w:rsidRPr="005B20F4">
        <w:rPr>
          <w:rFonts w:ascii="Comic Sans MS" w:hAnsi="Comic Sans MS"/>
          <w:sz w:val="20"/>
          <w:szCs w:val="20"/>
        </w:rPr>
        <w:t>plant man eine Unterrichtsstunde</w:t>
      </w:r>
      <w:r w:rsidRPr="005B20F4">
        <w:rPr>
          <w:rFonts w:ascii="Comic Sans MS" w:hAnsi="Comic Sans MS"/>
          <w:sz w:val="20"/>
          <w:szCs w:val="20"/>
        </w:rPr>
        <w:t xml:space="preserve"> </w:t>
      </w:r>
      <w:r w:rsidR="0045157C" w:rsidRPr="005B20F4">
        <w:rPr>
          <w:rFonts w:ascii="Comic Sans MS" w:hAnsi="Comic Sans MS"/>
          <w:sz w:val="20"/>
          <w:szCs w:val="20"/>
        </w:rPr>
        <w:t>(Einführung/Hinführung, Hauptteil,</w:t>
      </w:r>
      <w:r w:rsidRPr="005B20F4">
        <w:rPr>
          <w:rFonts w:ascii="Comic Sans MS" w:hAnsi="Comic Sans MS"/>
          <w:sz w:val="20"/>
          <w:szCs w:val="20"/>
        </w:rPr>
        <w:t xml:space="preserve"> </w:t>
      </w:r>
      <w:r w:rsidR="0045157C" w:rsidRPr="005B20F4">
        <w:rPr>
          <w:rFonts w:ascii="Comic Sans MS" w:hAnsi="Comic Sans MS"/>
          <w:sz w:val="20"/>
          <w:szCs w:val="20"/>
        </w:rPr>
        <w:t>Schlusssequenz)</w:t>
      </w:r>
    </w:p>
    <w:p w14:paraId="29655B25" w14:textId="3AD52761" w:rsidR="0045157C" w:rsidRPr="005B20F4" w:rsidRDefault="005A5297" w:rsidP="0045157C">
      <w:pPr>
        <w:rPr>
          <w:rFonts w:ascii="Comic Sans MS" w:hAnsi="Comic Sans MS"/>
          <w:sz w:val="20"/>
          <w:szCs w:val="20"/>
        </w:rPr>
      </w:pPr>
      <w:r w:rsidRPr="005B20F4">
        <w:rPr>
          <w:rFonts w:ascii="Comic Sans MS" w:hAnsi="Comic Sans MS"/>
          <w:noProof/>
          <w:sz w:val="20"/>
          <w:szCs w:val="20"/>
        </w:rPr>
        <w:drawing>
          <wp:anchor distT="0" distB="0" distL="114300" distR="114300" simplePos="0" relativeHeight="251671552" behindDoc="0" locked="0" layoutInCell="1" allowOverlap="1" wp14:anchorId="539191F2" wp14:editId="755272A5">
            <wp:simplePos x="0" y="0"/>
            <wp:positionH relativeFrom="margin">
              <wp:align>left</wp:align>
            </wp:positionH>
            <wp:positionV relativeFrom="paragraph">
              <wp:posOffset>7620</wp:posOffset>
            </wp:positionV>
            <wp:extent cx="390525" cy="390525"/>
            <wp:effectExtent l="0" t="0" r="0" b="9525"/>
            <wp:wrapSquare wrapText="bothSides"/>
            <wp:docPr id="10" name="Grafik 10" descr="Volltref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Volltreffer mit einfarbiger Füllun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90525" cy="390525"/>
                    </a:xfrm>
                    <a:prstGeom prst="rect">
                      <a:avLst/>
                    </a:prstGeom>
                  </pic:spPr>
                </pic:pic>
              </a:graphicData>
            </a:graphic>
          </wp:anchor>
        </w:drawing>
      </w:r>
      <w:r w:rsidRPr="005B20F4">
        <w:rPr>
          <w:rFonts w:ascii="Comic Sans MS" w:hAnsi="Comic Sans MS"/>
          <w:sz w:val="20"/>
          <w:szCs w:val="20"/>
        </w:rPr>
        <w:t xml:space="preserve">… </w:t>
      </w:r>
      <w:r w:rsidR="0045157C" w:rsidRPr="005B20F4">
        <w:rPr>
          <w:rFonts w:ascii="Comic Sans MS" w:hAnsi="Comic Sans MS"/>
          <w:sz w:val="20"/>
          <w:szCs w:val="20"/>
        </w:rPr>
        <w:t>praxisnahe, inhaltliche, transparente</w:t>
      </w:r>
      <w:r w:rsidRPr="005B20F4">
        <w:rPr>
          <w:rFonts w:ascii="Comic Sans MS" w:hAnsi="Comic Sans MS"/>
          <w:sz w:val="20"/>
          <w:szCs w:val="20"/>
        </w:rPr>
        <w:t xml:space="preserve"> </w:t>
      </w:r>
      <w:r w:rsidR="0045157C" w:rsidRPr="005B20F4">
        <w:rPr>
          <w:rFonts w:ascii="Comic Sans MS" w:hAnsi="Comic Sans MS"/>
          <w:sz w:val="20"/>
          <w:szCs w:val="20"/>
        </w:rPr>
        <w:t>Gestaltung</w:t>
      </w:r>
    </w:p>
    <w:p w14:paraId="7659B79F" w14:textId="77777777" w:rsidR="005A5297" w:rsidRDefault="005A5297"/>
    <w:p w14:paraId="21A0DDC5" w14:textId="77777777" w:rsidR="005A5297" w:rsidRDefault="005A5297"/>
    <w:p w14:paraId="4FD53DAE" w14:textId="77777777" w:rsidR="005A5297" w:rsidRDefault="005A5297"/>
    <w:p w14:paraId="00A9C172" w14:textId="40FFFFB2" w:rsidR="005D4966" w:rsidRDefault="005B20F4" w:rsidP="005A5297">
      <w:r w:rsidRPr="005B20F4">
        <w:rPr>
          <w:rFonts w:ascii="Comic Sans MS" w:hAnsi="Comic Sans MS"/>
          <w:noProof/>
          <w:sz w:val="20"/>
          <w:szCs w:val="20"/>
        </w:rPr>
        <w:lastRenderedPageBreak/>
        <w:drawing>
          <wp:anchor distT="0" distB="0" distL="114300" distR="114300" simplePos="0" relativeHeight="251672576" behindDoc="0" locked="0" layoutInCell="1" allowOverlap="1" wp14:anchorId="479AD88F" wp14:editId="38012023">
            <wp:simplePos x="0" y="0"/>
            <wp:positionH relativeFrom="margin">
              <wp:align>left</wp:align>
            </wp:positionH>
            <wp:positionV relativeFrom="paragraph">
              <wp:posOffset>224155</wp:posOffset>
            </wp:positionV>
            <wp:extent cx="304800" cy="304800"/>
            <wp:effectExtent l="0" t="0" r="0" b="0"/>
            <wp:wrapSquare wrapText="bothSides"/>
            <wp:docPr id="11" name="Grafik 11" descr="Chevronpfeil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Chevronpfeile Silhouett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04800" cy="304800"/>
                    </a:xfrm>
                    <a:prstGeom prst="rect">
                      <a:avLst/>
                    </a:prstGeom>
                  </pic:spPr>
                </pic:pic>
              </a:graphicData>
            </a:graphic>
          </wp:anchor>
        </w:drawing>
      </w:r>
      <w:r w:rsidR="005A5297">
        <w:t xml:space="preserve">In Bezug auf </w:t>
      </w:r>
      <w:r w:rsidR="005A5297" w:rsidRPr="005A5297">
        <w:rPr>
          <w:u w:val="single"/>
        </w:rPr>
        <w:t>Durchführung und Gestaltung</w:t>
      </w:r>
      <w:r w:rsidR="005A5297">
        <w:t xml:space="preserve"> erwarteten die Studierenden</w:t>
      </w:r>
    </w:p>
    <w:p w14:paraId="1A5480E9" w14:textId="3A8FBA61" w:rsidR="005D4966" w:rsidRPr="005B20F4" w:rsidRDefault="005B20F4" w:rsidP="005D4966">
      <w:pPr>
        <w:rPr>
          <w:rFonts w:ascii="Comic Sans MS" w:hAnsi="Comic Sans MS"/>
          <w:sz w:val="20"/>
          <w:szCs w:val="20"/>
        </w:rPr>
      </w:pPr>
      <w:r w:rsidRPr="005B20F4">
        <w:rPr>
          <w:rFonts w:ascii="Comic Sans MS" w:hAnsi="Comic Sans MS"/>
          <w:noProof/>
          <w:sz w:val="20"/>
          <w:szCs w:val="20"/>
        </w:rPr>
        <w:drawing>
          <wp:anchor distT="0" distB="0" distL="114300" distR="114300" simplePos="0" relativeHeight="251673600" behindDoc="0" locked="0" layoutInCell="1" allowOverlap="1" wp14:anchorId="4BACA7BA" wp14:editId="36EDE558">
            <wp:simplePos x="0" y="0"/>
            <wp:positionH relativeFrom="margin">
              <wp:align>left</wp:align>
            </wp:positionH>
            <wp:positionV relativeFrom="paragraph">
              <wp:posOffset>224155</wp:posOffset>
            </wp:positionV>
            <wp:extent cx="304800" cy="304800"/>
            <wp:effectExtent l="0" t="0" r="0" b="0"/>
            <wp:wrapSquare wrapText="bothSides"/>
            <wp:docPr id="12" name="Grafik 12" descr="Chevronpfeil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Chevronpfeile Silhouett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04800" cy="304800"/>
                    </a:xfrm>
                    <a:prstGeom prst="rect">
                      <a:avLst/>
                    </a:prstGeom>
                  </pic:spPr>
                </pic:pic>
              </a:graphicData>
            </a:graphic>
          </wp:anchor>
        </w:drawing>
      </w:r>
      <w:r w:rsidR="005D4966" w:rsidRPr="005B20F4">
        <w:rPr>
          <w:rFonts w:ascii="Comic Sans MS" w:hAnsi="Comic Sans MS"/>
          <w:sz w:val="20"/>
          <w:szCs w:val="20"/>
        </w:rPr>
        <w:t xml:space="preserve"> Zusammenarbeit mit anderen Studierenden, Beispiele für Unterrichtsgestaltungen</w:t>
      </w:r>
      <w:r w:rsidR="00E974E0" w:rsidRPr="005B20F4">
        <w:rPr>
          <w:rFonts w:ascii="Comic Sans MS" w:hAnsi="Comic Sans MS"/>
          <w:sz w:val="20"/>
          <w:szCs w:val="20"/>
        </w:rPr>
        <w:t>,</w:t>
      </w:r>
    </w:p>
    <w:p w14:paraId="7CE09610" w14:textId="5BD5F7C9" w:rsidR="005D4966" w:rsidRPr="005B20F4" w:rsidRDefault="005A5297" w:rsidP="005A5297">
      <w:pPr>
        <w:rPr>
          <w:rFonts w:ascii="Comic Sans MS" w:hAnsi="Comic Sans MS"/>
          <w:sz w:val="20"/>
          <w:szCs w:val="20"/>
        </w:rPr>
      </w:pPr>
      <w:r w:rsidRPr="005B20F4">
        <w:rPr>
          <w:rFonts w:ascii="Comic Sans MS" w:hAnsi="Comic Sans MS"/>
          <w:sz w:val="20"/>
          <w:szCs w:val="20"/>
        </w:rPr>
        <w:t>viel Eigenarbeit</w:t>
      </w:r>
      <w:r w:rsidR="005D4966" w:rsidRPr="005B20F4">
        <w:rPr>
          <w:rFonts w:ascii="Comic Sans MS" w:hAnsi="Comic Sans MS"/>
          <w:sz w:val="20"/>
          <w:szCs w:val="20"/>
        </w:rPr>
        <w:t>.</w:t>
      </w:r>
    </w:p>
    <w:p w14:paraId="0B0FF0E8" w14:textId="2106270B" w:rsidR="005D4966" w:rsidRDefault="005D4966">
      <w:r>
        <w:t xml:space="preserve">Zu Beginn des Projekts geben die Studierenden im Durchschnitt an, dass sich sowohl </w:t>
      </w:r>
      <w:r w:rsidR="00FF320C">
        <w:t xml:space="preserve">das Maß </w:t>
      </w:r>
      <w:r>
        <w:t>ihr</w:t>
      </w:r>
      <w:r w:rsidR="00FF320C">
        <w:t>es</w:t>
      </w:r>
      <w:r>
        <w:t xml:space="preserve"> Vorwissen</w:t>
      </w:r>
      <w:r w:rsidR="00FF320C">
        <w:t>s</w:t>
      </w:r>
      <w:r>
        <w:t xml:space="preserve"> als auch ihre</w:t>
      </w:r>
      <w:r w:rsidR="00FF320C">
        <w:t>r</w:t>
      </w:r>
      <w:r>
        <w:t xml:space="preserve"> praktischen Erfahrungen auf einem mittleren Niveau beweg</w:t>
      </w:r>
      <w:r w:rsidR="00FF320C">
        <w:t>t</w:t>
      </w:r>
      <w:r>
        <w:t xml:space="preserve">. Sie scheinen mit der Nachvollziehbarkeit der Lernziele und der zu bewältigenden Aufgaben sowie der Struktur und Kommunikation zufrieden. </w:t>
      </w:r>
    </w:p>
    <w:p w14:paraId="3CE0802E" w14:textId="77777777" w:rsidR="000509B3" w:rsidRPr="000509B3" w:rsidRDefault="000509B3" w:rsidP="0066659B">
      <w:pPr>
        <w:pStyle w:val="berschrift1"/>
      </w:pPr>
      <w:r w:rsidRPr="000509B3">
        <w:t>Projekte</w:t>
      </w:r>
    </w:p>
    <w:p w14:paraId="22D1A021" w14:textId="7BD33A99" w:rsidR="00FF320C" w:rsidRDefault="00FF320C">
      <w:r>
        <w:t>Im Rahmen des Seminars entstanden 16 Projekte, bei denen jeweils eine Gruppe Studierender mit einer einzelnen Schülerin oder einer ganzen Lerngruppe eine oder mehrere Nachhilfe- oder Unterrichtseinheiten durchführte</w:t>
      </w:r>
      <w:r w:rsidR="00065A2F">
        <w:t xml:space="preserve">. Die </w:t>
      </w:r>
      <w:proofErr w:type="spellStart"/>
      <w:r w:rsidR="00065A2F">
        <w:t>Schüler</w:t>
      </w:r>
      <w:r w:rsidR="005B20F4">
        <w:t>:</w:t>
      </w:r>
      <w:r w:rsidR="00065A2F">
        <w:t>innen</w:t>
      </w:r>
      <w:proofErr w:type="spellEnd"/>
      <w:r w:rsidR="00065A2F">
        <w:t xml:space="preserve"> lernen zum größten Teil an der </w:t>
      </w:r>
      <w:hyperlink r:id="rId9" w:history="1">
        <w:r w:rsidR="00065A2F" w:rsidRPr="00815066">
          <w:rPr>
            <w:rStyle w:val="Hyperlink"/>
          </w:rPr>
          <w:t xml:space="preserve">Deutschen </w:t>
        </w:r>
        <w:r w:rsidR="00E974E0" w:rsidRPr="00815066">
          <w:rPr>
            <w:rStyle w:val="Hyperlink"/>
          </w:rPr>
          <w:t xml:space="preserve">Schule </w:t>
        </w:r>
        <w:r w:rsidR="00065A2F" w:rsidRPr="00815066">
          <w:rPr>
            <w:rStyle w:val="Hyperlink"/>
          </w:rPr>
          <w:t>Jakarta</w:t>
        </w:r>
      </w:hyperlink>
      <w:r w:rsidR="00065A2F">
        <w:t xml:space="preserve"> und </w:t>
      </w:r>
      <w:r w:rsidR="00E974E0">
        <w:t xml:space="preserve">am </w:t>
      </w:r>
      <w:hyperlink r:id="rId10" w:history="1">
        <w:proofErr w:type="spellStart"/>
        <w:r w:rsidR="00E974E0" w:rsidRPr="00815066">
          <w:rPr>
            <w:rStyle w:val="Hyperlink"/>
          </w:rPr>
          <w:t>Colégio</w:t>
        </w:r>
        <w:proofErr w:type="spellEnd"/>
        <w:r w:rsidR="00E974E0" w:rsidRPr="00815066">
          <w:rPr>
            <w:rStyle w:val="Hyperlink"/>
          </w:rPr>
          <w:t xml:space="preserve"> </w:t>
        </w:r>
        <w:proofErr w:type="spellStart"/>
        <w:r w:rsidR="00E974E0" w:rsidRPr="00815066">
          <w:rPr>
            <w:rStyle w:val="Hyperlink"/>
          </w:rPr>
          <w:t>Andino</w:t>
        </w:r>
        <w:proofErr w:type="spellEnd"/>
        <w:r w:rsidR="00E974E0" w:rsidRPr="00815066">
          <w:rPr>
            <w:rStyle w:val="Hyperlink"/>
          </w:rPr>
          <w:t xml:space="preserve"> </w:t>
        </w:r>
        <w:r w:rsidR="00815066" w:rsidRPr="00815066">
          <w:rPr>
            <w:rStyle w:val="Hyperlink"/>
          </w:rPr>
          <w:t>Deutsche Schule</w:t>
        </w:r>
        <w:r w:rsidR="00E974E0" w:rsidRPr="00815066">
          <w:rPr>
            <w:rStyle w:val="Hyperlink"/>
          </w:rPr>
          <w:t xml:space="preserve"> Bogotá</w:t>
        </w:r>
      </w:hyperlink>
      <w:r w:rsidR="00065A2F">
        <w:t xml:space="preserve">, wo </w:t>
      </w:r>
      <w:r w:rsidR="005B20F4">
        <w:t>Birte Nissen</w:t>
      </w:r>
      <w:r w:rsidR="00815066">
        <w:t xml:space="preserve"> </w:t>
      </w:r>
      <w:r w:rsidR="00065A2F">
        <w:t xml:space="preserve">bzw. </w:t>
      </w:r>
      <w:r w:rsidR="00815066">
        <w:t xml:space="preserve">Torsten Landgraf </w:t>
      </w:r>
      <w:r w:rsidR="00065A2F">
        <w:t>die Studierenden als Ansprechpersonen unterstützten.</w:t>
      </w:r>
      <w:r w:rsidR="00E974E0">
        <w:t xml:space="preserve"> Die Angebote richteten sich an </w:t>
      </w:r>
      <w:proofErr w:type="spellStart"/>
      <w:r w:rsidR="00E974E0">
        <w:t>Schüler</w:t>
      </w:r>
      <w:r w:rsidR="005B20F4">
        <w:t>:</w:t>
      </w:r>
      <w:r w:rsidR="00E974E0">
        <w:t>innen</w:t>
      </w:r>
      <w:proofErr w:type="spellEnd"/>
      <w:r w:rsidR="00E974E0">
        <w:t xml:space="preserve"> der Sekundarstufe I und II.</w:t>
      </w:r>
      <w:r w:rsidR="00065A2F">
        <w:t xml:space="preserve"> Auch </w:t>
      </w:r>
      <w:proofErr w:type="spellStart"/>
      <w:r w:rsidR="00065A2F">
        <w:t>Schüler</w:t>
      </w:r>
      <w:r w:rsidR="005B20F4">
        <w:t>:</w:t>
      </w:r>
      <w:r w:rsidR="00065A2F">
        <w:t>innen</w:t>
      </w:r>
      <w:proofErr w:type="spellEnd"/>
      <w:r w:rsidR="00065A2F">
        <w:t xml:space="preserve"> </w:t>
      </w:r>
      <w:r w:rsidR="00815066">
        <w:t xml:space="preserve">an </w:t>
      </w:r>
      <w:r w:rsidR="00065A2F">
        <w:t>Berliner Schulen konnten vom Service-Learning-Angebot profitieren</w:t>
      </w:r>
      <w:r w:rsidR="00815066">
        <w:t>, darunter auch jüngere.</w:t>
      </w:r>
    </w:p>
    <w:p w14:paraId="7F319D52" w14:textId="3AF1B235" w:rsidR="00065A2F" w:rsidRDefault="00065A2F">
      <w:r>
        <w:t xml:space="preserve">Im Folgenden werden die einzelnen Projekte kurz </w:t>
      </w:r>
      <w:r w:rsidR="00A3168E">
        <w:t>skizziert</w:t>
      </w:r>
      <w:r>
        <w:t xml:space="preserve">, sortiert nach Herkunftsort und </w:t>
      </w:r>
      <w:r w:rsidR="005B20F4">
        <w:t>Jahrgangsstufe</w:t>
      </w:r>
      <w:r>
        <w:t xml:space="preserve"> der </w:t>
      </w:r>
      <w:proofErr w:type="spellStart"/>
      <w:r>
        <w:t>Schüler</w:t>
      </w:r>
      <w:r w:rsidR="005B20F4">
        <w:t>:</w:t>
      </w:r>
      <w:r>
        <w:t>innen</w:t>
      </w:r>
      <w:proofErr w:type="spellEnd"/>
      <w:r w:rsidR="00430455">
        <w:t xml:space="preserve">, und </w:t>
      </w:r>
      <w:r w:rsidR="000833B7">
        <w:t>drei</w:t>
      </w:r>
      <w:r w:rsidR="00430455">
        <w:t xml:space="preserve"> Projekte gesondert vorgestellt</w:t>
      </w:r>
      <w:r>
        <w:t>.</w:t>
      </w:r>
    </w:p>
    <w:p w14:paraId="405B7821" w14:textId="229CFD47" w:rsidR="00A3168E" w:rsidRPr="00A3168E" w:rsidRDefault="00A3168E" w:rsidP="00A3168E">
      <w:pPr>
        <w:rPr>
          <w:bCs/>
          <w:u w:val="single"/>
        </w:rPr>
      </w:pPr>
      <w:r>
        <w:rPr>
          <w:bCs/>
          <w:u w:val="single"/>
        </w:rPr>
        <w:t>Bogotá, Kolumbien</w:t>
      </w:r>
    </w:p>
    <w:p w14:paraId="02280DA0" w14:textId="57ABA7F9" w:rsidR="00065A2F" w:rsidRPr="005B20F4" w:rsidRDefault="00065A2F" w:rsidP="00267ACA">
      <w:pPr>
        <w:pStyle w:val="Listenabsatz"/>
        <w:numPr>
          <w:ilvl w:val="0"/>
          <w:numId w:val="3"/>
        </w:numPr>
        <w:rPr>
          <w:rFonts w:ascii="Comic Sans MS" w:hAnsi="Comic Sans MS"/>
          <w:bCs/>
          <w:sz w:val="20"/>
          <w:szCs w:val="20"/>
        </w:rPr>
      </w:pPr>
      <w:r w:rsidRPr="005B20F4">
        <w:rPr>
          <w:rFonts w:ascii="Comic Sans MS" w:hAnsi="Comic Sans MS"/>
          <w:bCs/>
          <w:sz w:val="20"/>
          <w:szCs w:val="20"/>
        </w:rPr>
        <w:t>12. Klasse, Geschichtsstunde Ursachen/Auslöser Erster Weltkrieg, Julikrise, Versailler Vertrag</w:t>
      </w:r>
    </w:p>
    <w:p w14:paraId="2CFBE132" w14:textId="5DDC80C1" w:rsidR="00065A2F" w:rsidRPr="005B20F4" w:rsidRDefault="00065A2F" w:rsidP="00267ACA">
      <w:pPr>
        <w:pStyle w:val="Listenabsatz"/>
        <w:numPr>
          <w:ilvl w:val="0"/>
          <w:numId w:val="3"/>
        </w:numPr>
        <w:rPr>
          <w:rFonts w:ascii="Comic Sans MS" w:hAnsi="Comic Sans MS"/>
          <w:bCs/>
          <w:sz w:val="20"/>
          <w:szCs w:val="20"/>
        </w:rPr>
      </w:pPr>
      <w:r w:rsidRPr="005B20F4">
        <w:rPr>
          <w:rFonts w:ascii="Comic Sans MS" w:hAnsi="Comic Sans MS"/>
          <w:bCs/>
          <w:sz w:val="20"/>
          <w:szCs w:val="20"/>
        </w:rPr>
        <w:t>12. Klasse, Satzbau, Deklination, Konjugation</w:t>
      </w:r>
    </w:p>
    <w:p w14:paraId="0179094A" w14:textId="6FB618E9" w:rsidR="00065A2F" w:rsidRPr="005B20F4" w:rsidRDefault="00065A2F" w:rsidP="00267ACA">
      <w:pPr>
        <w:pStyle w:val="Listenabsatz"/>
        <w:numPr>
          <w:ilvl w:val="0"/>
          <w:numId w:val="3"/>
        </w:numPr>
        <w:rPr>
          <w:rFonts w:ascii="Comic Sans MS" w:hAnsi="Comic Sans MS"/>
          <w:bCs/>
          <w:sz w:val="20"/>
          <w:szCs w:val="20"/>
        </w:rPr>
      </w:pPr>
      <w:r w:rsidRPr="005B20F4">
        <w:rPr>
          <w:rFonts w:ascii="Comic Sans MS" w:hAnsi="Comic Sans MS"/>
          <w:bCs/>
          <w:sz w:val="20"/>
          <w:szCs w:val="20"/>
        </w:rPr>
        <w:t>12. Klasse, Satzbau und Kasus</w:t>
      </w:r>
    </w:p>
    <w:p w14:paraId="6D4B1A76" w14:textId="60F0A71C" w:rsidR="00065A2F" w:rsidRPr="005B20F4" w:rsidRDefault="00065A2F" w:rsidP="00267ACA">
      <w:pPr>
        <w:pStyle w:val="Listenabsatz"/>
        <w:numPr>
          <w:ilvl w:val="0"/>
          <w:numId w:val="3"/>
        </w:numPr>
        <w:rPr>
          <w:rFonts w:ascii="Comic Sans MS" w:hAnsi="Comic Sans MS"/>
          <w:bCs/>
          <w:sz w:val="20"/>
          <w:szCs w:val="20"/>
        </w:rPr>
      </w:pPr>
      <w:r w:rsidRPr="005B20F4">
        <w:rPr>
          <w:rFonts w:ascii="Comic Sans MS" w:hAnsi="Comic Sans MS"/>
          <w:bCs/>
          <w:sz w:val="20"/>
          <w:szCs w:val="20"/>
        </w:rPr>
        <w:t>11. Klasse, kreatives Schreiben</w:t>
      </w:r>
    </w:p>
    <w:p w14:paraId="754313E1" w14:textId="0B47DA61" w:rsidR="00065A2F" w:rsidRPr="005B20F4" w:rsidRDefault="00065A2F" w:rsidP="00267ACA">
      <w:pPr>
        <w:pStyle w:val="Listenabsatz"/>
        <w:numPr>
          <w:ilvl w:val="0"/>
          <w:numId w:val="3"/>
        </w:numPr>
        <w:rPr>
          <w:rFonts w:ascii="Comic Sans MS" w:hAnsi="Comic Sans MS"/>
          <w:bCs/>
          <w:sz w:val="20"/>
          <w:szCs w:val="20"/>
        </w:rPr>
      </w:pPr>
      <w:r w:rsidRPr="005B20F4">
        <w:rPr>
          <w:rFonts w:ascii="Comic Sans MS" w:hAnsi="Comic Sans MS"/>
          <w:bCs/>
          <w:sz w:val="20"/>
          <w:szCs w:val="20"/>
        </w:rPr>
        <w:t>11. Klasse, Kasus, Satzbau, Satzglieder</w:t>
      </w:r>
    </w:p>
    <w:p w14:paraId="5484893A" w14:textId="10C9F9FB" w:rsidR="00A3168E" w:rsidRPr="005B20F4" w:rsidRDefault="00065A2F" w:rsidP="00A3168E">
      <w:pPr>
        <w:pStyle w:val="Listenabsatz"/>
        <w:numPr>
          <w:ilvl w:val="0"/>
          <w:numId w:val="3"/>
        </w:numPr>
        <w:rPr>
          <w:rFonts w:ascii="Comic Sans MS" w:hAnsi="Comic Sans MS"/>
          <w:bCs/>
          <w:sz w:val="20"/>
          <w:szCs w:val="20"/>
        </w:rPr>
      </w:pPr>
      <w:r w:rsidRPr="005B20F4">
        <w:rPr>
          <w:rFonts w:ascii="Comic Sans MS" w:hAnsi="Comic Sans MS"/>
          <w:bCs/>
          <w:sz w:val="20"/>
          <w:szCs w:val="20"/>
        </w:rPr>
        <w:t xml:space="preserve">5. Klasse, Verfassen von </w:t>
      </w:r>
      <w:proofErr w:type="spellStart"/>
      <w:r w:rsidRPr="005B20F4">
        <w:rPr>
          <w:rFonts w:ascii="Comic Sans MS" w:hAnsi="Comic Sans MS"/>
          <w:bCs/>
          <w:sz w:val="20"/>
          <w:szCs w:val="20"/>
        </w:rPr>
        <w:t>Reihumgeschichten</w:t>
      </w:r>
      <w:proofErr w:type="spellEnd"/>
    </w:p>
    <w:p w14:paraId="44BA785F" w14:textId="43BB631B" w:rsidR="00A3168E" w:rsidRPr="00A3168E" w:rsidRDefault="00A3168E" w:rsidP="00A3168E">
      <w:pPr>
        <w:rPr>
          <w:rFonts w:cstheme="minorHAnsi"/>
          <w:bCs/>
          <w:u w:val="single"/>
        </w:rPr>
      </w:pPr>
      <w:r w:rsidRPr="00A3168E">
        <w:rPr>
          <w:rFonts w:cstheme="minorHAnsi"/>
          <w:bCs/>
          <w:u w:val="single"/>
        </w:rPr>
        <w:t>Jakarta, Indonesien</w:t>
      </w:r>
    </w:p>
    <w:p w14:paraId="3CAFBFE7" w14:textId="22912118" w:rsidR="00065A2F" w:rsidRPr="005B20F4" w:rsidRDefault="00065A2F" w:rsidP="00267ACA">
      <w:pPr>
        <w:pStyle w:val="Listenabsatz"/>
        <w:numPr>
          <w:ilvl w:val="0"/>
          <w:numId w:val="4"/>
        </w:numPr>
        <w:rPr>
          <w:rFonts w:ascii="Comic Sans MS" w:hAnsi="Comic Sans MS"/>
          <w:bCs/>
          <w:sz w:val="20"/>
          <w:szCs w:val="20"/>
        </w:rPr>
      </w:pPr>
      <w:r w:rsidRPr="005B20F4">
        <w:rPr>
          <w:rFonts w:ascii="Comic Sans MS" w:hAnsi="Comic Sans MS"/>
          <w:bCs/>
          <w:sz w:val="20"/>
          <w:szCs w:val="20"/>
        </w:rPr>
        <w:t>12. Klasse, Workshop Debattieren und Meinungsäußerung</w:t>
      </w:r>
    </w:p>
    <w:p w14:paraId="7663BA3C" w14:textId="73E3F02D" w:rsidR="00065A2F" w:rsidRPr="005B20F4" w:rsidRDefault="00065A2F" w:rsidP="00267ACA">
      <w:pPr>
        <w:pStyle w:val="Listenabsatz"/>
        <w:numPr>
          <w:ilvl w:val="0"/>
          <w:numId w:val="4"/>
        </w:numPr>
        <w:rPr>
          <w:rFonts w:ascii="Comic Sans MS" w:hAnsi="Comic Sans MS"/>
          <w:bCs/>
          <w:sz w:val="20"/>
          <w:szCs w:val="20"/>
        </w:rPr>
      </w:pPr>
      <w:r w:rsidRPr="005B20F4">
        <w:rPr>
          <w:rFonts w:ascii="Comic Sans MS" w:hAnsi="Comic Sans MS"/>
          <w:bCs/>
          <w:sz w:val="20"/>
          <w:szCs w:val="20"/>
        </w:rPr>
        <w:t>11. Klasse, Workshop Kreatives Schreiben mit Balladen</w:t>
      </w:r>
    </w:p>
    <w:p w14:paraId="2D5E33B4" w14:textId="003BDD78" w:rsidR="00A3168E" w:rsidRPr="005B20F4" w:rsidRDefault="00A3168E" w:rsidP="00267ACA">
      <w:pPr>
        <w:pStyle w:val="Listenabsatz"/>
        <w:numPr>
          <w:ilvl w:val="0"/>
          <w:numId w:val="4"/>
        </w:numPr>
        <w:rPr>
          <w:rFonts w:ascii="Comic Sans MS" w:hAnsi="Comic Sans MS"/>
          <w:bCs/>
          <w:sz w:val="20"/>
          <w:szCs w:val="20"/>
        </w:rPr>
      </w:pPr>
      <w:r w:rsidRPr="005B20F4">
        <w:rPr>
          <w:rFonts w:ascii="Comic Sans MS" w:hAnsi="Comic Sans MS"/>
          <w:bCs/>
          <w:sz w:val="20"/>
          <w:szCs w:val="20"/>
        </w:rPr>
        <w:t>10. Klasse, Grammatikgrundlagen</w:t>
      </w:r>
      <w:r w:rsidR="00267ACA" w:rsidRPr="005B20F4">
        <w:rPr>
          <w:rFonts w:ascii="Comic Sans MS" w:hAnsi="Comic Sans MS"/>
          <w:bCs/>
          <w:sz w:val="20"/>
          <w:szCs w:val="20"/>
        </w:rPr>
        <w:t xml:space="preserve"> (eine Schülerin)</w:t>
      </w:r>
    </w:p>
    <w:p w14:paraId="5AD7F8E1" w14:textId="47C3D716" w:rsidR="00A3168E" w:rsidRPr="005B20F4" w:rsidRDefault="00A3168E" w:rsidP="00267ACA">
      <w:pPr>
        <w:pStyle w:val="Listenabsatz"/>
        <w:numPr>
          <w:ilvl w:val="0"/>
          <w:numId w:val="4"/>
        </w:numPr>
        <w:rPr>
          <w:rFonts w:ascii="Comic Sans MS" w:hAnsi="Comic Sans MS"/>
          <w:bCs/>
          <w:sz w:val="20"/>
          <w:szCs w:val="20"/>
        </w:rPr>
      </w:pPr>
      <w:r w:rsidRPr="005B20F4">
        <w:rPr>
          <w:rFonts w:ascii="Comic Sans MS" w:hAnsi="Comic Sans MS"/>
          <w:bCs/>
          <w:sz w:val="20"/>
          <w:szCs w:val="20"/>
        </w:rPr>
        <w:t>9. Klasse, Kommunikationstraining Freizeit und Gefühle</w:t>
      </w:r>
    </w:p>
    <w:p w14:paraId="1EFBAC9E" w14:textId="33E3FB44" w:rsidR="00065A2F" w:rsidRPr="005B20F4" w:rsidRDefault="00065A2F" w:rsidP="00267ACA">
      <w:pPr>
        <w:pStyle w:val="Listenabsatz"/>
        <w:numPr>
          <w:ilvl w:val="0"/>
          <w:numId w:val="4"/>
        </w:numPr>
        <w:rPr>
          <w:rFonts w:ascii="Comic Sans MS" w:hAnsi="Comic Sans MS"/>
          <w:sz w:val="20"/>
          <w:szCs w:val="20"/>
        </w:rPr>
      </w:pPr>
      <w:r w:rsidRPr="005B20F4">
        <w:rPr>
          <w:rFonts w:ascii="Comic Sans MS" w:hAnsi="Comic Sans MS"/>
          <w:bCs/>
          <w:sz w:val="20"/>
          <w:szCs w:val="20"/>
        </w:rPr>
        <w:t>8. Klasse, Workshop Kreatives Schreiben</w:t>
      </w:r>
    </w:p>
    <w:p w14:paraId="4020AEDC" w14:textId="1DE3210E" w:rsidR="00065A2F" w:rsidRPr="005B20F4" w:rsidRDefault="00065A2F" w:rsidP="00267ACA">
      <w:pPr>
        <w:pStyle w:val="Listenabsatz"/>
        <w:numPr>
          <w:ilvl w:val="0"/>
          <w:numId w:val="4"/>
        </w:numPr>
        <w:rPr>
          <w:rFonts w:ascii="Comic Sans MS" w:hAnsi="Comic Sans MS"/>
          <w:sz w:val="20"/>
          <w:szCs w:val="20"/>
        </w:rPr>
      </w:pPr>
      <w:r w:rsidRPr="005B20F4">
        <w:rPr>
          <w:rFonts w:ascii="Comic Sans MS" w:hAnsi="Comic Sans MS"/>
          <w:sz w:val="20"/>
          <w:szCs w:val="20"/>
        </w:rPr>
        <w:t>7. Klasse, Hören und Sprechen</w:t>
      </w:r>
    </w:p>
    <w:p w14:paraId="129EF934" w14:textId="6C08CE35" w:rsidR="00A3168E" w:rsidRPr="005B20F4" w:rsidRDefault="00065A2F" w:rsidP="00065A2F">
      <w:pPr>
        <w:pStyle w:val="Listenabsatz"/>
        <w:numPr>
          <w:ilvl w:val="0"/>
          <w:numId w:val="4"/>
        </w:numPr>
        <w:rPr>
          <w:rFonts w:ascii="Comic Sans MS" w:hAnsi="Comic Sans MS"/>
          <w:sz w:val="20"/>
          <w:szCs w:val="20"/>
        </w:rPr>
      </w:pPr>
      <w:r w:rsidRPr="005B20F4">
        <w:rPr>
          <w:rFonts w:ascii="Comic Sans MS" w:hAnsi="Comic Sans MS"/>
          <w:sz w:val="20"/>
          <w:szCs w:val="20"/>
        </w:rPr>
        <w:t>6. Klasse, Wortschatz und Satzbau, Thema Weltwunder</w:t>
      </w:r>
    </w:p>
    <w:p w14:paraId="4928F3AA" w14:textId="1D969264" w:rsidR="00A3168E" w:rsidRPr="00A3168E" w:rsidRDefault="00A3168E" w:rsidP="00065A2F">
      <w:pPr>
        <w:rPr>
          <w:rFonts w:cstheme="minorHAnsi"/>
          <w:u w:val="single"/>
        </w:rPr>
      </w:pPr>
      <w:r w:rsidRPr="00A3168E">
        <w:rPr>
          <w:rFonts w:cstheme="minorHAnsi"/>
          <w:u w:val="single"/>
        </w:rPr>
        <w:t>Berlin, Deutschland</w:t>
      </w:r>
    </w:p>
    <w:p w14:paraId="46DD8EA3" w14:textId="1B0ECE77" w:rsidR="00065A2F" w:rsidRPr="005B20F4" w:rsidRDefault="00065A2F" w:rsidP="00267ACA">
      <w:pPr>
        <w:pStyle w:val="Listenabsatz"/>
        <w:numPr>
          <w:ilvl w:val="0"/>
          <w:numId w:val="5"/>
        </w:numPr>
        <w:rPr>
          <w:rFonts w:ascii="Comic Sans MS" w:hAnsi="Comic Sans MS"/>
          <w:sz w:val="20"/>
          <w:szCs w:val="20"/>
        </w:rPr>
      </w:pPr>
      <w:r w:rsidRPr="005B20F4">
        <w:rPr>
          <w:rFonts w:ascii="Comic Sans MS" w:hAnsi="Comic Sans MS"/>
          <w:sz w:val="20"/>
          <w:szCs w:val="20"/>
        </w:rPr>
        <w:t xml:space="preserve">Berlin-Kreuzberg, 11. Klasse, </w:t>
      </w:r>
      <w:r w:rsidR="00267ACA" w:rsidRPr="005B20F4">
        <w:rPr>
          <w:rFonts w:ascii="Comic Sans MS" w:hAnsi="Comic Sans MS"/>
          <w:sz w:val="20"/>
          <w:szCs w:val="20"/>
        </w:rPr>
        <w:t>Erörterung, Gedichtanalyse (eine Schülerin)</w:t>
      </w:r>
    </w:p>
    <w:p w14:paraId="276FB973" w14:textId="7D4F3271" w:rsidR="00065A2F" w:rsidRPr="005B20F4" w:rsidRDefault="00A3168E" w:rsidP="00267ACA">
      <w:pPr>
        <w:pStyle w:val="Listenabsatz"/>
        <w:numPr>
          <w:ilvl w:val="0"/>
          <w:numId w:val="5"/>
        </w:numPr>
        <w:rPr>
          <w:rFonts w:ascii="Comic Sans MS" w:hAnsi="Comic Sans MS"/>
          <w:sz w:val="20"/>
          <w:szCs w:val="20"/>
        </w:rPr>
      </w:pPr>
      <w:r w:rsidRPr="005B20F4">
        <w:rPr>
          <w:rFonts w:ascii="Comic Sans MS" w:hAnsi="Comic Sans MS"/>
          <w:sz w:val="20"/>
          <w:szCs w:val="20"/>
        </w:rPr>
        <w:t>Berlin-</w:t>
      </w:r>
      <w:r w:rsidR="00065A2F" w:rsidRPr="005B20F4">
        <w:rPr>
          <w:rFonts w:ascii="Comic Sans MS" w:hAnsi="Comic Sans MS"/>
          <w:sz w:val="20"/>
          <w:szCs w:val="20"/>
        </w:rPr>
        <w:t>Mitte, Wortschatzarbeit</w:t>
      </w:r>
      <w:r w:rsidR="00267ACA" w:rsidRPr="005B20F4">
        <w:rPr>
          <w:rFonts w:ascii="Comic Sans MS" w:hAnsi="Comic Sans MS"/>
          <w:sz w:val="20"/>
          <w:szCs w:val="20"/>
        </w:rPr>
        <w:t xml:space="preserve"> (eine Schülerin)</w:t>
      </w:r>
    </w:p>
    <w:p w14:paraId="2117ACEC" w14:textId="3D16C276" w:rsidR="00065A2F" w:rsidRDefault="00A3168E" w:rsidP="00267ACA">
      <w:pPr>
        <w:pStyle w:val="Listenabsatz"/>
        <w:numPr>
          <w:ilvl w:val="0"/>
          <w:numId w:val="5"/>
        </w:numPr>
        <w:rPr>
          <w:rFonts w:ascii="Comic Sans MS" w:hAnsi="Comic Sans MS"/>
          <w:sz w:val="20"/>
          <w:szCs w:val="20"/>
        </w:rPr>
      </w:pPr>
      <w:r w:rsidRPr="005B20F4">
        <w:rPr>
          <w:rFonts w:ascii="Comic Sans MS" w:hAnsi="Comic Sans MS"/>
          <w:sz w:val="20"/>
          <w:szCs w:val="20"/>
        </w:rPr>
        <w:t>Berlin-Wedding, Auftrag von Sprachkoordinatorin der Schule: Chemieprotokolle sprachsensibel überarbeiten</w:t>
      </w:r>
    </w:p>
    <w:p w14:paraId="2D2EF811" w14:textId="0202A966" w:rsidR="00430455" w:rsidRDefault="00430455" w:rsidP="00430455">
      <w:pPr>
        <w:pStyle w:val="berschrift1"/>
      </w:pPr>
      <w:r w:rsidRPr="00430455">
        <w:t>Jakarta, 9. Klasse, Kommunikationstraining Freizeit und Gefühle</w:t>
      </w:r>
    </w:p>
    <w:p w14:paraId="5DE46371" w14:textId="77777777" w:rsidR="00430455" w:rsidRDefault="00430455" w:rsidP="00430455">
      <w:pPr>
        <w:jc w:val="both"/>
      </w:pPr>
      <w:r>
        <w:t xml:space="preserve">Die Studierenden Amelie </w:t>
      </w:r>
      <w:proofErr w:type="spellStart"/>
      <w:r>
        <w:t>Hauffe</w:t>
      </w:r>
      <w:proofErr w:type="spellEnd"/>
      <w:r>
        <w:t xml:space="preserve"> und Eric </w:t>
      </w:r>
      <w:proofErr w:type="spellStart"/>
      <w:r>
        <w:t>Graßnick</w:t>
      </w:r>
      <w:proofErr w:type="spellEnd"/>
      <w:r>
        <w:t xml:space="preserve"> führten in einer 9. Klasse in der Deutschen Schule Jakarta mit sechs </w:t>
      </w:r>
      <w:proofErr w:type="spellStart"/>
      <w:r>
        <w:t>Schüler:innen</w:t>
      </w:r>
      <w:proofErr w:type="spellEnd"/>
      <w:r>
        <w:t xml:space="preserve"> ein Kommunikationstraining zum Thema Freizeit und Gefühle durch. </w:t>
      </w:r>
      <w:r>
        <w:lastRenderedPageBreak/>
        <w:t xml:space="preserve">Die vorangehende Kommunikation mit der Lehrkraft hatte ergeben, dass die </w:t>
      </w:r>
      <w:proofErr w:type="spellStart"/>
      <w:r>
        <w:t>Schüler:innen</w:t>
      </w:r>
      <w:proofErr w:type="spellEnd"/>
      <w:r>
        <w:t xml:space="preserve"> wenig Motivation für den mündlichen Austausch mitbrächten, dass ihnen sprachliche Ausdrucksmöglichkeiten fehlten und dass sie jeweils über unterschiedliche Sprachkompetenzen verfügten. Um diesen Herausforderungen zu begegnen, erarbeiteten die Studierenden verschiedene Methoden, die sie in ihrem Workshop über Zoom anwendeten. Hier starteten sie mit einer Kennenlernphase, in deren Anschluss sie eine durch PowerPoint-Folien gestützte Präsentation zum Thema Gefühle hielten. Im Folgenden führten sie mit den </w:t>
      </w:r>
      <w:proofErr w:type="spellStart"/>
      <w:proofErr w:type="gramStart"/>
      <w:r>
        <w:t>Schüler:innen</w:t>
      </w:r>
      <w:proofErr w:type="spellEnd"/>
      <w:proofErr w:type="gramEnd"/>
      <w:r>
        <w:t xml:space="preserve"> eine Übung zum Thema Gefühle durch, die diese erst mündlich und dann schriftlich erledigten. Technisch umgesetzt wurde die Übung mithilfe der Software </w:t>
      </w:r>
      <w:hyperlink r:id="rId11" w:history="1">
        <w:proofErr w:type="spellStart"/>
        <w:r w:rsidRPr="00CE1B51">
          <w:rPr>
            <w:rStyle w:val="Hyperlink"/>
          </w:rPr>
          <w:t>Padlet</w:t>
        </w:r>
        <w:proofErr w:type="spellEnd"/>
      </w:hyperlink>
      <w:r>
        <w:t xml:space="preserve">, </w:t>
      </w:r>
      <w:proofErr w:type="gramStart"/>
      <w:r>
        <w:t>mit der gemeinschaftliches Arbeiten</w:t>
      </w:r>
      <w:proofErr w:type="gramEnd"/>
      <w:r>
        <w:t xml:space="preserve"> möglich ist und die vor allem seit der Covid-19-Pandemie in Schulen zum Einsatz kommt.</w:t>
      </w:r>
    </w:p>
    <w:p w14:paraId="0DD2B157" w14:textId="4CD90E15" w:rsidR="00430455" w:rsidRPr="00180150" w:rsidRDefault="00430455" w:rsidP="00430455">
      <w:pPr>
        <w:jc w:val="both"/>
        <w:rPr>
          <w:sz w:val="20"/>
          <w:szCs w:val="20"/>
        </w:rPr>
      </w:pPr>
      <w:r>
        <w:rPr>
          <w:noProof/>
        </w:rPr>
        <w:drawing>
          <wp:inline distT="0" distB="0" distL="0" distR="0" wp14:anchorId="70FDD30B" wp14:editId="3203DC61">
            <wp:extent cx="5760720" cy="26485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a:extLst>
                        <a:ext uri="{28A0092B-C50C-407E-A947-70E740481C1C}">
                          <a14:useLocalDpi xmlns:a14="http://schemas.microsoft.com/office/drawing/2010/main" val="0"/>
                        </a:ext>
                      </a:extLst>
                    </a:blip>
                    <a:stretch>
                      <a:fillRect/>
                    </a:stretch>
                  </pic:blipFill>
                  <pic:spPr>
                    <a:xfrm>
                      <a:off x="0" y="0"/>
                      <a:ext cx="5760720" cy="2648585"/>
                    </a:xfrm>
                    <a:prstGeom prst="rect">
                      <a:avLst/>
                    </a:prstGeom>
                  </pic:spPr>
                </pic:pic>
              </a:graphicData>
            </a:graphic>
          </wp:inline>
        </w:drawing>
      </w:r>
      <w:r w:rsidRPr="00180150">
        <w:rPr>
          <w:sz w:val="20"/>
          <w:szCs w:val="20"/>
        </w:rPr>
        <w:t xml:space="preserve">Screenshot des </w:t>
      </w:r>
      <w:proofErr w:type="spellStart"/>
      <w:r w:rsidRPr="00180150">
        <w:rPr>
          <w:sz w:val="20"/>
          <w:szCs w:val="20"/>
        </w:rPr>
        <w:t>Padlet</w:t>
      </w:r>
      <w:proofErr w:type="spellEnd"/>
      <w:r w:rsidRPr="00180150">
        <w:rPr>
          <w:sz w:val="20"/>
          <w:szCs w:val="20"/>
        </w:rPr>
        <w:t>-Klassenzimmers</w:t>
      </w:r>
      <w:r w:rsidR="007E2A35">
        <w:rPr>
          <w:sz w:val="20"/>
          <w:szCs w:val="20"/>
        </w:rPr>
        <w:t xml:space="preserve"> (erstellt von: Eric </w:t>
      </w:r>
      <w:proofErr w:type="spellStart"/>
      <w:r w:rsidR="007E2A35">
        <w:rPr>
          <w:sz w:val="20"/>
          <w:szCs w:val="20"/>
        </w:rPr>
        <w:t>Graßnick</w:t>
      </w:r>
      <w:proofErr w:type="spellEnd"/>
      <w:r w:rsidR="007E2A35">
        <w:rPr>
          <w:sz w:val="20"/>
          <w:szCs w:val="20"/>
        </w:rPr>
        <w:t xml:space="preserve"> und Amelie </w:t>
      </w:r>
      <w:proofErr w:type="spellStart"/>
      <w:r w:rsidR="007E2A35">
        <w:rPr>
          <w:sz w:val="20"/>
          <w:szCs w:val="20"/>
        </w:rPr>
        <w:t>Hauffe</w:t>
      </w:r>
      <w:proofErr w:type="spellEnd"/>
      <w:r w:rsidR="007E2A35">
        <w:rPr>
          <w:sz w:val="20"/>
          <w:szCs w:val="20"/>
        </w:rPr>
        <w:t xml:space="preserve">) </w:t>
      </w:r>
    </w:p>
    <w:p w14:paraId="7AAF27EA" w14:textId="4155E713" w:rsidR="00430455" w:rsidRDefault="00430455" w:rsidP="00430455">
      <w:pPr>
        <w:jc w:val="both"/>
      </w:pPr>
      <w:r>
        <w:t xml:space="preserve">Der schriftliche Teil der Aufgabe wurde mit Hilfe eines dort eingestellten Arbeitsblatts erarbeitet, das die Studierenden in unterschiedlichen Schwierigkeitsstufen vorbereitet hatten. Die </w:t>
      </w:r>
      <w:proofErr w:type="spellStart"/>
      <w:r>
        <w:t>Schüler:innen</w:t>
      </w:r>
      <w:proofErr w:type="spellEnd"/>
      <w:r>
        <w:t xml:space="preserve"> ordneten sich selbst einer der drei Schwierigkeitsstufen zu. Im Laufe des Workshops stellte sich heraus, dass die Binnendifferenzierung zum einen tatsächlich nötig war und zum anderen die Selbstzuordnung der </w:t>
      </w:r>
      <w:proofErr w:type="spellStart"/>
      <w:r>
        <w:t>Schüler:innen</w:t>
      </w:r>
      <w:proofErr w:type="spellEnd"/>
      <w:r>
        <w:t xml:space="preserve"> gut funktionierte.</w:t>
      </w:r>
      <w:r w:rsidR="00180150">
        <w:t xml:space="preserve"> Redemittelkarten boten den </w:t>
      </w:r>
      <w:proofErr w:type="spellStart"/>
      <w:r w:rsidR="00180150">
        <w:t>Schüler:innen</w:t>
      </w:r>
      <w:proofErr w:type="spellEnd"/>
      <w:r w:rsidR="00180150">
        <w:t xml:space="preserve"> Hilfestellung für die Aufgaben. </w:t>
      </w:r>
    </w:p>
    <w:p w14:paraId="576DD61D" w14:textId="62DDCB4E" w:rsidR="00180150" w:rsidRDefault="00180150" w:rsidP="00430455">
      <w:pPr>
        <w:jc w:val="both"/>
      </w:pPr>
      <w:r>
        <w:rPr>
          <w:noProof/>
        </w:rPr>
        <w:lastRenderedPageBreak/>
        <w:drawing>
          <wp:inline distT="0" distB="0" distL="0" distR="0" wp14:anchorId="7A98A132" wp14:editId="1160AD7D">
            <wp:extent cx="5760720" cy="407352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4C51E1AF" w14:textId="3EFA7F35" w:rsidR="00180150" w:rsidRPr="00180150" w:rsidRDefault="00180150" w:rsidP="00180150">
      <w:pPr>
        <w:spacing w:line="240" w:lineRule="auto"/>
        <w:jc w:val="both"/>
        <w:rPr>
          <w:sz w:val="20"/>
          <w:szCs w:val="20"/>
        </w:rPr>
      </w:pPr>
      <w:r w:rsidRPr="00180150">
        <w:rPr>
          <w:sz w:val="20"/>
          <w:szCs w:val="20"/>
        </w:rPr>
        <w:t>Redemittelkarten zu den Themen Emotionen und Hobbys</w:t>
      </w:r>
      <w:r w:rsidR="007E2A35">
        <w:rPr>
          <w:sz w:val="20"/>
          <w:szCs w:val="20"/>
        </w:rPr>
        <w:t xml:space="preserve"> (erstellt von: Eric </w:t>
      </w:r>
      <w:proofErr w:type="spellStart"/>
      <w:r w:rsidR="007E2A35">
        <w:rPr>
          <w:sz w:val="20"/>
          <w:szCs w:val="20"/>
        </w:rPr>
        <w:t>Graßnick</w:t>
      </w:r>
      <w:proofErr w:type="spellEnd"/>
      <w:r w:rsidR="007E2A35">
        <w:rPr>
          <w:sz w:val="20"/>
          <w:szCs w:val="20"/>
        </w:rPr>
        <w:t xml:space="preserve"> und Amelie </w:t>
      </w:r>
      <w:proofErr w:type="spellStart"/>
      <w:r w:rsidR="007E2A35">
        <w:rPr>
          <w:sz w:val="20"/>
          <w:szCs w:val="20"/>
        </w:rPr>
        <w:t>Hauffe</w:t>
      </w:r>
      <w:proofErr w:type="spellEnd"/>
      <w:r w:rsidR="007E2A35">
        <w:rPr>
          <w:sz w:val="20"/>
          <w:szCs w:val="20"/>
        </w:rPr>
        <w:t>)</w:t>
      </w:r>
    </w:p>
    <w:p w14:paraId="15B941FF" w14:textId="7A69EA63" w:rsidR="00180150" w:rsidRDefault="00180150" w:rsidP="00180150">
      <w:pPr>
        <w:jc w:val="both"/>
      </w:pPr>
      <w:r>
        <w:t xml:space="preserve">Den gleichen Ablauf, eine Präsentation mit anschließenden Aufgaben, wiederholte die Gruppe mit dem Thema Freizeitaktivitäten. Im Anschluss daran führten die Studierenden ein Kommunikationstraining mit den </w:t>
      </w:r>
      <w:proofErr w:type="spellStart"/>
      <w:proofErr w:type="gramStart"/>
      <w:r>
        <w:t>Schüler:innen</w:t>
      </w:r>
      <w:proofErr w:type="spellEnd"/>
      <w:proofErr w:type="gramEnd"/>
      <w:r>
        <w:t xml:space="preserve"> durch, für das sie selbst einen Beispieldialog vorführten. Ziel des Trainings war es, dass die </w:t>
      </w:r>
      <w:proofErr w:type="spellStart"/>
      <w:r>
        <w:t>Schüler:innen</w:t>
      </w:r>
      <w:proofErr w:type="spellEnd"/>
      <w:r>
        <w:t xml:space="preserve"> sich über die besprochenen Themen austauschen, wofür ihnen wieder Redemittelkarten Unterstützung boten.</w:t>
      </w:r>
    </w:p>
    <w:p w14:paraId="1D1BB41D" w14:textId="6C241566" w:rsidR="00180150" w:rsidRDefault="00430455" w:rsidP="00430455">
      <w:pPr>
        <w:jc w:val="both"/>
      </w:pPr>
      <w:r>
        <w:t xml:space="preserve">Der letzte Punkt auf der Tagesordnung war eine </w:t>
      </w:r>
      <w:proofErr w:type="spellStart"/>
      <w:r w:rsidRPr="00BC1BBC">
        <w:rPr>
          <w:i/>
        </w:rPr>
        <w:t>learning</w:t>
      </w:r>
      <w:proofErr w:type="spellEnd"/>
      <w:r w:rsidRPr="00BC1BBC">
        <w:rPr>
          <w:i/>
        </w:rPr>
        <w:t xml:space="preserve"> </w:t>
      </w:r>
      <w:proofErr w:type="spellStart"/>
      <w:r w:rsidRPr="00BC1BBC">
        <w:rPr>
          <w:i/>
        </w:rPr>
        <w:t>by</w:t>
      </w:r>
      <w:proofErr w:type="spellEnd"/>
      <w:r w:rsidRPr="00BC1BBC">
        <w:rPr>
          <w:i/>
        </w:rPr>
        <w:t xml:space="preserve"> </w:t>
      </w:r>
      <w:proofErr w:type="spellStart"/>
      <w:r w:rsidRPr="00BC1BBC">
        <w:rPr>
          <w:i/>
        </w:rPr>
        <w:t>doing</w:t>
      </w:r>
      <w:proofErr w:type="spellEnd"/>
      <w:r>
        <w:t xml:space="preserve">-Phase, in der die </w:t>
      </w:r>
      <w:proofErr w:type="spellStart"/>
      <w:r>
        <w:t>Schüler:innen</w:t>
      </w:r>
      <w:proofErr w:type="spellEnd"/>
      <w:r>
        <w:t xml:space="preserve"> gemeinsam in Zweiergruppen mithilfe eines Arbeitsblatts ein typisches Gespräch rekonstruieren sollten.</w:t>
      </w:r>
      <w:r w:rsidR="00180150">
        <w:t xml:space="preserve"> Auch diese</w:t>
      </w:r>
      <w:r w:rsidR="002F66D8">
        <w:t>s Arbeitsblatt hatten die Studierenden in drei unterschiedlichen Kompetenzgraden vorbereitet.</w:t>
      </w:r>
    </w:p>
    <w:p w14:paraId="11632AFC" w14:textId="77777777" w:rsidR="002F66D8" w:rsidRDefault="002F66D8" w:rsidP="002F66D8">
      <w:pPr>
        <w:keepNext/>
        <w:jc w:val="both"/>
      </w:pPr>
      <w:r>
        <w:rPr>
          <w:noProof/>
        </w:rPr>
        <w:lastRenderedPageBreak/>
        <w:drawing>
          <wp:inline distT="0" distB="0" distL="0" distR="0" wp14:anchorId="31BB8FB7" wp14:editId="58BFC649">
            <wp:extent cx="5760720" cy="8147050"/>
            <wp:effectExtent l="0" t="0" r="0" b="6350"/>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2474B1AF" w14:textId="2A7BC88A" w:rsidR="002F66D8" w:rsidRPr="002F66D8" w:rsidRDefault="002F66D8" w:rsidP="002F66D8">
      <w:pPr>
        <w:pStyle w:val="Beschriftung"/>
        <w:jc w:val="both"/>
        <w:rPr>
          <w:i w:val="0"/>
          <w:iCs w:val="0"/>
          <w:color w:val="000000" w:themeColor="text1"/>
          <w:sz w:val="20"/>
          <w:szCs w:val="20"/>
        </w:rPr>
      </w:pPr>
      <w:r w:rsidRPr="002F66D8">
        <w:rPr>
          <w:i w:val="0"/>
          <w:iCs w:val="0"/>
          <w:color w:val="000000" w:themeColor="text1"/>
          <w:sz w:val="20"/>
          <w:szCs w:val="20"/>
        </w:rPr>
        <w:t>Arbeitsblatt Emotionen und Hobbys leicht</w:t>
      </w:r>
      <w:r w:rsidR="007E2A35">
        <w:rPr>
          <w:i w:val="0"/>
          <w:iCs w:val="0"/>
          <w:color w:val="000000" w:themeColor="text1"/>
          <w:sz w:val="20"/>
          <w:szCs w:val="20"/>
        </w:rPr>
        <w:t xml:space="preserve"> </w:t>
      </w:r>
      <w:r w:rsidR="007E2A35" w:rsidRPr="007E2A35">
        <w:rPr>
          <w:i w:val="0"/>
          <w:iCs w:val="0"/>
          <w:color w:val="000000" w:themeColor="text1"/>
          <w:sz w:val="20"/>
          <w:szCs w:val="20"/>
        </w:rPr>
        <w:t xml:space="preserve">(erstellt von: Eric </w:t>
      </w:r>
      <w:proofErr w:type="spellStart"/>
      <w:r w:rsidR="007E2A35" w:rsidRPr="007E2A35">
        <w:rPr>
          <w:i w:val="0"/>
          <w:iCs w:val="0"/>
          <w:color w:val="000000" w:themeColor="text1"/>
          <w:sz w:val="20"/>
          <w:szCs w:val="20"/>
        </w:rPr>
        <w:t>Graßnick</w:t>
      </w:r>
      <w:proofErr w:type="spellEnd"/>
      <w:r w:rsidR="007E2A35" w:rsidRPr="007E2A35">
        <w:rPr>
          <w:i w:val="0"/>
          <w:iCs w:val="0"/>
          <w:color w:val="000000" w:themeColor="text1"/>
          <w:sz w:val="20"/>
          <w:szCs w:val="20"/>
        </w:rPr>
        <w:t xml:space="preserve"> und Amelie </w:t>
      </w:r>
      <w:proofErr w:type="spellStart"/>
      <w:r w:rsidR="007E2A35" w:rsidRPr="007E2A35">
        <w:rPr>
          <w:i w:val="0"/>
          <w:iCs w:val="0"/>
          <w:color w:val="000000" w:themeColor="text1"/>
          <w:sz w:val="20"/>
          <w:szCs w:val="20"/>
        </w:rPr>
        <w:t>Hauffe</w:t>
      </w:r>
      <w:proofErr w:type="spellEnd"/>
      <w:r w:rsidR="007E2A35" w:rsidRPr="007E2A35">
        <w:rPr>
          <w:i w:val="0"/>
          <w:iCs w:val="0"/>
          <w:color w:val="000000" w:themeColor="text1"/>
          <w:sz w:val="20"/>
          <w:szCs w:val="20"/>
        </w:rPr>
        <w:t>)</w:t>
      </w:r>
    </w:p>
    <w:p w14:paraId="0EAA18A2" w14:textId="77777777" w:rsidR="002F66D8" w:rsidRDefault="002F66D8" w:rsidP="002F66D8">
      <w:pPr>
        <w:keepNext/>
        <w:jc w:val="both"/>
      </w:pPr>
      <w:r>
        <w:rPr>
          <w:noProof/>
        </w:rPr>
        <w:lastRenderedPageBreak/>
        <w:drawing>
          <wp:inline distT="0" distB="0" distL="0" distR="0" wp14:anchorId="283CB31B" wp14:editId="7875B359">
            <wp:extent cx="5760720" cy="814705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5">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2E7FAB23" w14:textId="2E8D8A1E" w:rsidR="002F66D8" w:rsidRPr="002F66D8" w:rsidRDefault="002F66D8" w:rsidP="002F66D8">
      <w:pPr>
        <w:pStyle w:val="Beschriftung"/>
        <w:jc w:val="both"/>
        <w:rPr>
          <w:i w:val="0"/>
          <w:iCs w:val="0"/>
          <w:color w:val="000000" w:themeColor="text1"/>
          <w:sz w:val="20"/>
          <w:szCs w:val="20"/>
        </w:rPr>
      </w:pPr>
      <w:r w:rsidRPr="002F66D8">
        <w:rPr>
          <w:i w:val="0"/>
          <w:iCs w:val="0"/>
          <w:color w:val="000000" w:themeColor="text1"/>
          <w:sz w:val="20"/>
          <w:szCs w:val="20"/>
        </w:rPr>
        <w:t>Arbeitsblatt Emotionen und Hobbys mittel</w:t>
      </w:r>
      <w:r w:rsidR="007E2A35">
        <w:rPr>
          <w:i w:val="0"/>
          <w:iCs w:val="0"/>
          <w:color w:val="000000" w:themeColor="text1"/>
          <w:sz w:val="20"/>
          <w:szCs w:val="20"/>
        </w:rPr>
        <w:t xml:space="preserve"> </w:t>
      </w:r>
      <w:r w:rsidR="007E2A35" w:rsidRPr="007E2A35">
        <w:rPr>
          <w:i w:val="0"/>
          <w:iCs w:val="0"/>
          <w:color w:val="000000" w:themeColor="text1"/>
          <w:sz w:val="20"/>
          <w:szCs w:val="20"/>
        </w:rPr>
        <w:t xml:space="preserve">(erstellt von: Eric </w:t>
      </w:r>
      <w:proofErr w:type="spellStart"/>
      <w:r w:rsidR="007E2A35" w:rsidRPr="007E2A35">
        <w:rPr>
          <w:i w:val="0"/>
          <w:iCs w:val="0"/>
          <w:color w:val="000000" w:themeColor="text1"/>
          <w:sz w:val="20"/>
          <w:szCs w:val="20"/>
        </w:rPr>
        <w:t>Graßnick</w:t>
      </w:r>
      <w:proofErr w:type="spellEnd"/>
      <w:r w:rsidR="007E2A35" w:rsidRPr="007E2A35">
        <w:rPr>
          <w:i w:val="0"/>
          <w:iCs w:val="0"/>
          <w:color w:val="000000" w:themeColor="text1"/>
          <w:sz w:val="20"/>
          <w:szCs w:val="20"/>
        </w:rPr>
        <w:t xml:space="preserve"> und Amelie </w:t>
      </w:r>
      <w:proofErr w:type="spellStart"/>
      <w:r w:rsidR="007E2A35" w:rsidRPr="007E2A35">
        <w:rPr>
          <w:i w:val="0"/>
          <w:iCs w:val="0"/>
          <w:color w:val="000000" w:themeColor="text1"/>
          <w:sz w:val="20"/>
          <w:szCs w:val="20"/>
        </w:rPr>
        <w:t>Hauffe</w:t>
      </w:r>
      <w:proofErr w:type="spellEnd"/>
      <w:r w:rsidR="007E2A35" w:rsidRPr="007E2A35">
        <w:rPr>
          <w:i w:val="0"/>
          <w:iCs w:val="0"/>
          <w:color w:val="000000" w:themeColor="text1"/>
          <w:sz w:val="20"/>
          <w:szCs w:val="20"/>
        </w:rPr>
        <w:t>)</w:t>
      </w:r>
    </w:p>
    <w:p w14:paraId="7493BFF8" w14:textId="77777777" w:rsidR="002F66D8" w:rsidRDefault="002F66D8" w:rsidP="002F66D8">
      <w:pPr>
        <w:keepNext/>
        <w:jc w:val="both"/>
      </w:pPr>
      <w:r>
        <w:rPr>
          <w:noProof/>
        </w:rPr>
        <w:lastRenderedPageBreak/>
        <w:drawing>
          <wp:inline distT="0" distB="0" distL="0" distR="0" wp14:anchorId="6EE82A72" wp14:editId="3A860E59">
            <wp:extent cx="5760720" cy="8147050"/>
            <wp:effectExtent l="0" t="0" r="0" b="6350"/>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3F55D68D" w14:textId="06A686E7" w:rsidR="002F66D8" w:rsidRPr="002F66D8" w:rsidRDefault="002F66D8" w:rsidP="002F66D8">
      <w:pPr>
        <w:pStyle w:val="Beschriftung"/>
        <w:jc w:val="both"/>
        <w:rPr>
          <w:i w:val="0"/>
          <w:iCs w:val="0"/>
          <w:color w:val="000000" w:themeColor="text1"/>
          <w:sz w:val="20"/>
          <w:szCs w:val="20"/>
        </w:rPr>
      </w:pPr>
      <w:r w:rsidRPr="002F66D8">
        <w:rPr>
          <w:i w:val="0"/>
          <w:iCs w:val="0"/>
          <w:color w:val="000000" w:themeColor="text1"/>
          <w:sz w:val="20"/>
          <w:szCs w:val="20"/>
        </w:rPr>
        <w:t>Arbei</w:t>
      </w:r>
      <w:r w:rsidR="006C62EA">
        <w:rPr>
          <w:i w:val="0"/>
          <w:iCs w:val="0"/>
          <w:color w:val="000000" w:themeColor="text1"/>
          <w:sz w:val="20"/>
          <w:szCs w:val="20"/>
        </w:rPr>
        <w:t>t</w:t>
      </w:r>
      <w:r w:rsidRPr="002F66D8">
        <w:rPr>
          <w:i w:val="0"/>
          <w:iCs w:val="0"/>
          <w:color w:val="000000" w:themeColor="text1"/>
          <w:sz w:val="20"/>
          <w:szCs w:val="20"/>
        </w:rPr>
        <w:t>sblatt Emotionen und Hobbys schwer</w:t>
      </w:r>
      <w:r w:rsidR="007E2A35">
        <w:rPr>
          <w:i w:val="0"/>
          <w:iCs w:val="0"/>
          <w:color w:val="000000" w:themeColor="text1"/>
          <w:sz w:val="20"/>
          <w:szCs w:val="20"/>
        </w:rPr>
        <w:t xml:space="preserve"> </w:t>
      </w:r>
      <w:r w:rsidR="007E2A35" w:rsidRPr="007E2A35">
        <w:rPr>
          <w:i w:val="0"/>
          <w:iCs w:val="0"/>
          <w:color w:val="000000" w:themeColor="text1"/>
          <w:sz w:val="20"/>
          <w:szCs w:val="20"/>
        </w:rPr>
        <w:t xml:space="preserve">(erstellt von: Eric </w:t>
      </w:r>
      <w:proofErr w:type="spellStart"/>
      <w:r w:rsidR="007E2A35" w:rsidRPr="007E2A35">
        <w:rPr>
          <w:i w:val="0"/>
          <w:iCs w:val="0"/>
          <w:color w:val="000000" w:themeColor="text1"/>
          <w:sz w:val="20"/>
          <w:szCs w:val="20"/>
        </w:rPr>
        <w:t>Graßnick</w:t>
      </w:r>
      <w:proofErr w:type="spellEnd"/>
      <w:r w:rsidR="007E2A35" w:rsidRPr="007E2A35">
        <w:rPr>
          <w:i w:val="0"/>
          <w:iCs w:val="0"/>
          <w:color w:val="000000" w:themeColor="text1"/>
          <w:sz w:val="20"/>
          <w:szCs w:val="20"/>
        </w:rPr>
        <w:t xml:space="preserve"> und Amelie </w:t>
      </w:r>
      <w:proofErr w:type="spellStart"/>
      <w:r w:rsidR="007E2A35" w:rsidRPr="007E2A35">
        <w:rPr>
          <w:i w:val="0"/>
          <w:iCs w:val="0"/>
          <w:color w:val="000000" w:themeColor="text1"/>
          <w:sz w:val="20"/>
          <w:szCs w:val="20"/>
        </w:rPr>
        <w:t>Hauffe</w:t>
      </w:r>
      <w:proofErr w:type="spellEnd"/>
      <w:r w:rsidR="007E2A35" w:rsidRPr="007E2A35">
        <w:rPr>
          <w:i w:val="0"/>
          <w:iCs w:val="0"/>
          <w:color w:val="000000" w:themeColor="text1"/>
          <w:sz w:val="20"/>
          <w:szCs w:val="20"/>
        </w:rPr>
        <w:t>)</w:t>
      </w:r>
    </w:p>
    <w:p w14:paraId="5B4A8AD0" w14:textId="77777777" w:rsidR="00430455" w:rsidRDefault="00430455" w:rsidP="00430455">
      <w:pPr>
        <w:jc w:val="both"/>
      </w:pPr>
      <w:r>
        <w:lastRenderedPageBreak/>
        <w:t xml:space="preserve">Das Feedback, das die Studierenden von der Lehrkraft und den </w:t>
      </w:r>
      <w:proofErr w:type="spellStart"/>
      <w:r>
        <w:t>Schüler:innen</w:t>
      </w:r>
      <w:proofErr w:type="spellEnd"/>
      <w:r>
        <w:t xml:space="preserve"> erhielten, war sehr positiv. Die </w:t>
      </w:r>
      <w:proofErr w:type="spellStart"/>
      <w:r>
        <w:t>Schüler:innen</w:t>
      </w:r>
      <w:proofErr w:type="spellEnd"/>
      <w:r>
        <w:t xml:space="preserve"> arbeiteten motiviert und hatten Spaß an den Aufgaben. Auch das anschauliche Material, die Qualität und Reichhaltigkeit des Angebots wurden gelobt.</w:t>
      </w:r>
    </w:p>
    <w:p w14:paraId="3B2959D0" w14:textId="160210BA" w:rsidR="00430455" w:rsidRDefault="00430455" w:rsidP="00430455">
      <w:pPr>
        <w:jc w:val="both"/>
        <w:rPr>
          <w:i/>
          <w:iCs/>
        </w:rPr>
      </w:pPr>
      <w:r w:rsidRPr="00430455">
        <w:rPr>
          <w:i/>
          <w:iCs/>
        </w:rPr>
        <w:t>#kommunikationstraining #binnendifferenzierung #redemittel</w:t>
      </w:r>
    </w:p>
    <w:p w14:paraId="5A2EBD4B" w14:textId="77777777" w:rsidR="006C62EA" w:rsidRDefault="006C62EA" w:rsidP="006C62EA">
      <w:pPr>
        <w:pStyle w:val="berschrift1"/>
      </w:pPr>
      <w:r>
        <w:t>Jakarta, 6. Klasse, Powerkurs Weltwunder</w:t>
      </w:r>
    </w:p>
    <w:p w14:paraId="3BC4B844" w14:textId="2D4F66FD" w:rsidR="006C62EA" w:rsidRDefault="006C62EA" w:rsidP="006C62EA">
      <w:pPr>
        <w:jc w:val="both"/>
      </w:pPr>
      <w:r>
        <w:t xml:space="preserve">Mira </w:t>
      </w:r>
      <w:proofErr w:type="spellStart"/>
      <w:r>
        <w:t>Marschand</w:t>
      </w:r>
      <w:proofErr w:type="spellEnd"/>
      <w:r>
        <w:t xml:space="preserve">, Marie Massenberg und </w:t>
      </w:r>
      <w:proofErr w:type="spellStart"/>
      <w:r>
        <w:t>Taraneh</w:t>
      </w:r>
      <w:proofErr w:type="spellEnd"/>
      <w:r>
        <w:t xml:space="preserve"> </w:t>
      </w:r>
      <w:proofErr w:type="spellStart"/>
      <w:r>
        <w:t>Shahpar</w:t>
      </w:r>
      <w:proofErr w:type="spellEnd"/>
      <w:r>
        <w:t xml:space="preserve"> führten mit fünf </w:t>
      </w:r>
      <w:proofErr w:type="spellStart"/>
      <w:r>
        <w:t>Schüler:innen</w:t>
      </w:r>
      <w:proofErr w:type="spellEnd"/>
      <w:r>
        <w:t xml:space="preserve"> einer 6. Klasse an der indonesischen Kooperationsschule einen Powerkurs zum Thema Weltwunder durch. Sprachlich lag der Fokus auf den Bereichen Wortschatz und Satzbau. Gestützt durch PowerPoint-Folien starteten die Studierenden damit, die </w:t>
      </w:r>
      <w:proofErr w:type="spellStart"/>
      <w:r>
        <w:t>Schüler:innen</w:t>
      </w:r>
      <w:proofErr w:type="spellEnd"/>
      <w:r>
        <w:t xml:space="preserve"> zu begrüßen, sich selbst vorzustellen und forderten dann die </w:t>
      </w:r>
      <w:proofErr w:type="spellStart"/>
      <w:r>
        <w:t>Schüler:innen</w:t>
      </w:r>
      <w:proofErr w:type="spellEnd"/>
      <w:r>
        <w:t xml:space="preserve"> dazu auf, sich mithilfe eines vorbereiteten Steckbriefs vorzustellen.</w:t>
      </w:r>
    </w:p>
    <w:p w14:paraId="7616CCA7" w14:textId="77777777" w:rsidR="006C62EA" w:rsidRDefault="006C62EA" w:rsidP="006C62EA">
      <w:pPr>
        <w:keepNext/>
        <w:jc w:val="both"/>
      </w:pPr>
      <w:r>
        <w:rPr>
          <w:noProof/>
        </w:rPr>
        <w:drawing>
          <wp:inline distT="0" distB="0" distL="0" distR="0" wp14:anchorId="67749D9A" wp14:editId="7FCF1726">
            <wp:extent cx="5760720" cy="32404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60720" cy="3240405"/>
                    </a:xfrm>
                    <a:prstGeom prst="rect">
                      <a:avLst/>
                    </a:prstGeom>
                  </pic:spPr>
                </pic:pic>
              </a:graphicData>
            </a:graphic>
          </wp:inline>
        </w:drawing>
      </w:r>
    </w:p>
    <w:p w14:paraId="63B60785" w14:textId="516CCD6D" w:rsidR="006C62EA" w:rsidRPr="006C62EA" w:rsidRDefault="006C62EA" w:rsidP="006C62EA">
      <w:pPr>
        <w:pStyle w:val="Beschriftung"/>
        <w:jc w:val="both"/>
        <w:rPr>
          <w:i w:val="0"/>
          <w:iCs w:val="0"/>
          <w:color w:val="000000" w:themeColor="text1"/>
          <w:sz w:val="20"/>
          <w:szCs w:val="20"/>
        </w:rPr>
      </w:pPr>
      <w:r w:rsidRPr="006C62EA">
        <w:rPr>
          <w:i w:val="0"/>
          <w:iCs w:val="0"/>
          <w:color w:val="000000" w:themeColor="text1"/>
          <w:sz w:val="20"/>
          <w:szCs w:val="20"/>
        </w:rPr>
        <w:t xml:space="preserve">Steckbrief (erstellt von: Mira </w:t>
      </w:r>
      <w:proofErr w:type="spellStart"/>
      <w:r w:rsidRPr="006C62EA">
        <w:rPr>
          <w:i w:val="0"/>
          <w:iCs w:val="0"/>
          <w:color w:val="000000" w:themeColor="text1"/>
          <w:sz w:val="20"/>
          <w:szCs w:val="20"/>
        </w:rPr>
        <w:t>Marschand</w:t>
      </w:r>
      <w:proofErr w:type="spellEnd"/>
      <w:r w:rsidRPr="006C62EA">
        <w:rPr>
          <w:i w:val="0"/>
          <w:iCs w:val="0"/>
          <w:color w:val="000000" w:themeColor="text1"/>
          <w:sz w:val="20"/>
          <w:szCs w:val="20"/>
        </w:rPr>
        <w:t xml:space="preserve">, Marie Massenberg und </w:t>
      </w:r>
      <w:proofErr w:type="spellStart"/>
      <w:r w:rsidRPr="006C62EA">
        <w:rPr>
          <w:i w:val="0"/>
          <w:iCs w:val="0"/>
          <w:color w:val="000000" w:themeColor="text1"/>
          <w:sz w:val="20"/>
          <w:szCs w:val="20"/>
        </w:rPr>
        <w:t>Taraneh</w:t>
      </w:r>
      <w:proofErr w:type="spellEnd"/>
      <w:r w:rsidRPr="006C62EA">
        <w:rPr>
          <w:i w:val="0"/>
          <w:iCs w:val="0"/>
          <w:color w:val="000000" w:themeColor="text1"/>
          <w:sz w:val="20"/>
          <w:szCs w:val="20"/>
        </w:rPr>
        <w:t xml:space="preserve"> </w:t>
      </w:r>
      <w:proofErr w:type="spellStart"/>
      <w:r w:rsidRPr="006C62EA">
        <w:rPr>
          <w:i w:val="0"/>
          <w:iCs w:val="0"/>
          <w:color w:val="000000" w:themeColor="text1"/>
          <w:sz w:val="20"/>
          <w:szCs w:val="20"/>
        </w:rPr>
        <w:t>Shahpar</w:t>
      </w:r>
      <w:proofErr w:type="spellEnd"/>
      <w:r w:rsidRPr="006C62EA">
        <w:rPr>
          <w:i w:val="0"/>
          <w:iCs w:val="0"/>
          <w:color w:val="000000" w:themeColor="text1"/>
          <w:sz w:val="20"/>
          <w:szCs w:val="20"/>
        </w:rPr>
        <w:t>)</w:t>
      </w:r>
    </w:p>
    <w:p w14:paraId="4D68B5C4" w14:textId="72EDD6DA" w:rsidR="006C62EA" w:rsidRDefault="006C62EA" w:rsidP="006C62EA">
      <w:pPr>
        <w:jc w:val="both"/>
      </w:pPr>
      <w:r>
        <w:t xml:space="preserve">Anschließend erfolgte der thematische Einstieg, bei dem die Studierenden den </w:t>
      </w:r>
      <w:proofErr w:type="spellStart"/>
      <w:r>
        <w:t>Schüler:innen</w:t>
      </w:r>
      <w:proofErr w:type="spellEnd"/>
      <w:r>
        <w:t xml:space="preserve"> bildgestützt die sieben Weltwunder der Antike sowie die neuen sieben Weltwunder vorstellten. Der nächste Unterrichtsabschnitt behandelte die Chinesische Mauer, zu der ein Video gezeigt und anschließend ein Arbeitsblatt bearbeitet wurde.</w:t>
      </w:r>
    </w:p>
    <w:p w14:paraId="212F8641" w14:textId="77777777" w:rsidR="006C62EA" w:rsidRDefault="006C62EA" w:rsidP="006C62EA">
      <w:pPr>
        <w:keepNext/>
        <w:jc w:val="both"/>
      </w:pPr>
      <w:r>
        <w:rPr>
          <w:noProof/>
        </w:rPr>
        <w:lastRenderedPageBreak/>
        <w:drawing>
          <wp:inline distT="0" distB="0" distL="0" distR="0" wp14:anchorId="46B816D3" wp14:editId="1808BCD4">
            <wp:extent cx="5760720" cy="8147668"/>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7668"/>
                    </a:xfrm>
                    <a:prstGeom prst="rect">
                      <a:avLst/>
                    </a:prstGeom>
                  </pic:spPr>
                </pic:pic>
              </a:graphicData>
            </a:graphic>
          </wp:inline>
        </w:drawing>
      </w:r>
    </w:p>
    <w:p w14:paraId="70D3E6D1" w14:textId="5E3E6F0D" w:rsidR="006C62EA" w:rsidRPr="006C62EA" w:rsidRDefault="006C62EA" w:rsidP="006C62EA">
      <w:pPr>
        <w:pStyle w:val="Beschriftung"/>
        <w:jc w:val="both"/>
        <w:rPr>
          <w:i w:val="0"/>
          <w:iCs w:val="0"/>
          <w:color w:val="000000" w:themeColor="text1"/>
          <w:sz w:val="20"/>
          <w:szCs w:val="20"/>
        </w:rPr>
      </w:pPr>
      <w:r w:rsidRPr="006C62EA">
        <w:rPr>
          <w:i w:val="0"/>
          <w:iCs w:val="0"/>
          <w:color w:val="000000" w:themeColor="text1"/>
          <w:sz w:val="20"/>
          <w:szCs w:val="20"/>
        </w:rPr>
        <w:t xml:space="preserve">Arbeitsblatt </w:t>
      </w:r>
      <w:r>
        <w:rPr>
          <w:i w:val="0"/>
          <w:iCs w:val="0"/>
          <w:color w:val="000000" w:themeColor="text1"/>
          <w:sz w:val="20"/>
          <w:szCs w:val="20"/>
        </w:rPr>
        <w:t xml:space="preserve">Chinesische Mauer </w:t>
      </w:r>
      <w:r w:rsidRPr="006C62EA">
        <w:rPr>
          <w:i w:val="0"/>
          <w:iCs w:val="0"/>
          <w:color w:val="000000" w:themeColor="text1"/>
          <w:sz w:val="20"/>
          <w:szCs w:val="20"/>
        </w:rPr>
        <w:t xml:space="preserve">(erstellt von: Mira </w:t>
      </w:r>
      <w:proofErr w:type="spellStart"/>
      <w:r w:rsidRPr="006C62EA">
        <w:rPr>
          <w:i w:val="0"/>
          <w:iCs w:val="0"/>
          <w:color w:val="000000" w:themeColor="text1"/>
          <w:sz w:val="20"/>
          <w:szCs w:val="20"/>
        </w:rPr>
        <w:t>Marschand</w:t>
      </w:r>
      <w:proofErr w:type="spellEnd"/>
      <w:r w:rsidRPr="006C62EA">
        <w:rPr>
          <w:i w:val="0"/>
          <w:iCs w:val="0"/>
          <w:color w:val="000000" w:themeColor="text1"/>
          <w:sz w:val="20"/>
          <w:szCs w:val="20"/>
        </w:rPr>
        <w:t xml:space="preserve">, Marie Massenberg und </w:t>
      </w:r>
      <w:proofErr w:type="spellStart"/>
      <w:r w:rsidRPr="006C62EA">
        <w:rPr>
          <w:i w:val="0"/>
          <w:iCs w:val="0"/>
          <w:color w:val="000000" w:themeColor="text1"/>
          <w:sz w:val="20"/>
          <w:szCs w:val="20"/>
        </w:rPr>
        <w:t>Taraneh</w:t>
      </w:r>
      <w:proofErr w:type="spellEnd"/>
      <w:r w:rsidRPr="006C62EA">
        <w:rPr>
          <w:i w:val="0"/>
          <w:iCs w:val="0"/>
          <w:color w:val="000000" w:themeColor="text1"/>
          <w:sz w:val="20"/>
          <w:szCs w:val="20"/>
        </w:rPr>
        <w:t xml:space="preserve"> </w:t>
      </w:r>
      <w:proofErr w:type="spellStart"/>
      <w:r w:rsidRPr="006C62EA">
        <w:rPr>
          <w:i w:val="0"/>
          <w:iCs w:val="0"/>
          <w:color w:val="000000" w:themeColor="text1"/>
          <w:sz w:val="20"/>
          <w:szCs w:val="20"/>
        </w:rPr>
        <w:t>Shahpar</w:t>
      </w:r>
      <w:proofErr w:type="spellEnd"/>
      <w:r w:rsidRPr="006C62EA">
        <w:rPr>
          <w:i w:val="0"/>
          <w:iCs w:val="0"/>
          <w:color w:val="000000" w:themeColor="text1"/>
          <w:sz w:val="20"/>
          <w:szCs w:val="20"/>
        </w:rPr>
        <w:t>)</w:t>
      </w:r>
    </w:p>
    <w:p w14:paraId="373E248F" w14:textId="0C4AE47A" w:rsidR="006C62EA" w:rsidRDefault="006C62EA" w:rsidP="006C62EA">
      <w:pPr>
        <w:pStyle w:val="Beschriftung"/>
        <w:jc w:val="both"/>
      </w:pPr>
    </w:p>
    <w:p w14:paraId="4511F745" w14:textId="611FEF63" w:rsidR="006C62EA" w:rsidRDefault="006C62EA" w:rsidP="006C62EA">
      <w:pPr>
        <w:jc w:val="both"/>
      </w:pPr>
    </w:p>
    <w:p w14:paraId="5D47EE74" w14:textId="77777777" w:rsidR="006C62EA" w:rsidRDefault="006C62EA" w:rsidP="006C62EA">
      <w:pPr>
        <w:jc w:val="both"/>
      </w:pPr>
      <w:r>
        <w:lastRenderedPageBreak/>
        <w:t xml:space="preserve">Die Antworten schrieben die Studierenden beim Abgleichen der Lösungen in eine Worddatei, sodass die </w:t>
      </w:r>
      <w:proofErr w:type="spellStart"/>
      <w:r>
        <w:t>Schüler:innen</w:t>
      </w:r>
      <w:proofErr w:type="spellEnd"/>
      <w:r>
        <w:t xml:space="preserve"> sie einsehen und nachvollziehen konnten.</w:t>
      </w:r>
    </w:p>
    <w:p w14:paraId="2B93B08F" w14:textId="77777777" w:rsidR="006C62EA" w:rsidRDefault="006C62EA" w:rsidP="006C62EA">
      <w:pPr>
        <w:jc w:val="both"/>
      </w:pPr>
      <w:r>
        <w:t xml:space="preserve">Ein ähnliches Vorgehen hatten die Studierenden für den nächsten Block geplant: Die Gruppe schaute ein Video über die Pyramiden von Gizeh an, woraufhin die </w:t>
      </w:r>
      <w:proofErr w:type="spellStart"/>
      <w:r>
        <w:t>Schüler:innen</w:t>
      </w:r>
      <w:proofErr w:type="spellEnd"/>
      <w:r>
        <w:t xml:space="preserve"> aufgefordert waren, wiederum ein Arbeitsblatt zu bearbeiten. Hier lag der Fokus auf dem Satzbau und auf Signalwörtern.</w:t>
      </w:r>
    </w:p>
    <w:p w14:paraId="193CBE07" w14:textId="48073F62" w:rsidR="006C62EA" w:rsidRDefault="006C62EA" w:rsidP="006C62EA">
      <w:pPr>
        <w:jc w:val="both"/>
      </w:pPr>
      <w:r>
        <w:t xml:space="preserve">Das Ende der Unterrichtseinheit stellte eine Feedbackrunde sowie das Verleihen von Urkunden dar, die die Studierenden für die </w:t>
      </w:r>
      <w:proofErr w:type="spellStart"/>
      <w:r>
        <w:t>Schüler:innen</w:t>
      </w:r>
      <w:proofErr w:type="spellEnd"/>
      <w:r>
        <w:t xml:space="preserve"> als Belohnung und Motivation für die Zukunft vorbereitet hatten.</w:t>
      </w:r>
    </w:p>
    <w:p w14:paraId="27F59536" w14:textId="77777777" w:rsidR="006C62EA" w:rsidRDefault="006C62EA" w:rsidP="006C62EA">
      <w:pPr>
        <w:keepNext/>
        <w:jc w:val="both"/>
      </w:pPr>
      <w:r>
        <w:rPr>
          <w:noProof/>
        </w:rPr>
        <w:drawing>
          <wp:inline distT="0" distB="0" distL="0" distR="0" wp14:anchorId="727AE86D" wp14:editId="05AC9CAC">
            <wp:extent cx="2371995" cy="4076063"/>
            <wp:effectExtent l="0" t="0" r="0" b="127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20">
                      <a:extLst>
                        <a:ext uri="{28A0092B-C50C-407E-A947-70E740481C1C}">
                          <a14:useLocalDpi xmlns:a14="http://schemas.microsoft.com/office/drawing/2010/main" val="0"/>
                        </a:ext>
                      </a:extLst>
                    </a:blip>
                    <a:stretch>
                      <a:fillRect/>
                    </a:stretch>
                  </pic:blipFill>
                  <pic:spPr>
                    <a:xfrm>
                      <a:off x="0" y="0"/>
                      <a:ext cx="2371995" cy="4076063"/>
                    </a:xfrm>
                    <a:prstGeom prst="rect">
                      <a:avLst/>
                    </a:prstGeom>
                  </pic:spPr>
                </pic:pic>
              </a:graphicData>
            </a:graphic>
          </wp:inline>
        </w:drawing>
      </w:r>
    </w:p>
    <w:p w14:paraId="591768EB" w14:textId="7EF3C524" w:rsidR="006C62EA" w:rsidRPr="006C62EA" w:rsidRDefault="006C62EA" w:rsidP="006C62EA">
      <w:pPr>
        <w:pStyle w:val="Beschriftung"/>
        <w:jc w:val="both"/>
        <w:rPr>
          <w:i w:val="0"/>
          <w:iCs w:val="0"/>
          <w:color w:val="000000" w:themeColor="text1"/>
          <w:sz w:val="20"/>
          <w:szCs w:val="20"/>
        </w:rPr>
      </w:pPr>
      <w:r w:rsidRPr="006C62EA">
        <w:rPr>
          <w:i w:val="0"/>
          <w:iCs w:val="0"/>
          <w:color w:val="000000" w:themeColor="text1"/>
          <w:sz w:val="20"/>
          <w:szCs w:val="20"/>
        </w:rPr>
        <w:t xml:space="preserve">Urkunde (erstellt von: Mira </w:t>
      </w:r>
      <w:proofErr w:type="spellStart"/>
      <w:r w:rsidRPr="006C62EA">
        <w:rPr>
          <w:i w:val="0"/>
          <w:iCs w:val="0"/>
          <w:color w:val="000000" w:themeColor="text1"/>
          <w:sz w:val="20"/>
          <w:szCs w:val="20"/>
        </w:rPr>
        <w:t>Marschand</w:t>
      </w:r>
      <w:proofErr w:type="spellEnd"/>
      <w:r w:rsidRPr="006C62EA">
        <w:rPr>
          <w:i w:val="0"/>
          <w:iCs w:val="0"/>
          <w:color w:val="000000" w:themeColor="text1"/>
          <w:sz w:val="20"/>
          <w:szCs w:val="20"/>
        </w:rPr>
        <w:t xml:space="preserve">, Marie Massenberg und </w:t>
      </w:r>
      <w:proofErr w:type="spellStart"/>
      <w:r w:rsidRPr="006C62EA">
        <w:rPr>
          <w:i w:val="0"/>
          <w:iCs w:val="0"/>
          <w:color w:val="000000" w:themeColor="text1"/>
          <w:sz w:val="20"/>
          <w:szCs w:val="20"/>
        </w:rPr>
        <w:t>Taraneh</w:t>
      </w:r>
      <w:proofErr w:type="spellEnd"/>
      <w:r w:rsidRPr="006C62EA">
        <w:rPr>
          <w:i w:val="0"/>
          <w:iCs w:val="0"/>
          <w:color w:val="000000" w:themeColor="text1"/>
          <w:sz w:val="20"/>
          <w:szCs w:val="20"/>
        </w:rPr>
        <w:t xml:space="preserve"> </w:t>
      </w:r>
      <w:proofErr w:type="spellStart"/>
      <w:r w:rsidRPr="006C62EA">
        <w:rPr>
          <w:i w:val="0"/>
          <w:iCs w:val="0"/>
          <w:color w:val="000000" w:themeColor="text1"/>
          <w:sz w:val="20"/>
          <w:szCs w:val="20"/>
        </w:rPr>
        <w:t>Shahpar</w:t>
      </w:r>
      <w:proofErr w:type="spellEnd"/>
      <w:r w:rsidRPr="006C62EA">
        <w:rPr>
          <w:i w:val="0"/>
          <w:iCs w:val="0"/>
          <w:color w:val="000000" w:themeColor="text1"/>
          <w:sz w:val="20"/>
          <w:szCs w:val="20"/>
        </w:rPr>
        <w:t>)</w:t>
      </w:r>
    </w:p>
    <w:p w14:paraId="6848612C" w14:textId="391FF21F" w:rsidR="006C62EA" w:rsidRDefault="006C62EA" w:rsidP="00430455">
      <w:pPr>
        <w:jc w:val="both"/>
      </w:pPr>
      <w:r>
        <w:t xml:space="preserve">Die Studierenden erhielten im Nachhinein das Feedback der Lehrkraft, dass die </w:t>
      </w:r>
      <w:proofErr w:type="spellStart"/>
      <w:r>
        <w:t>Schüler:innen</w:t>
      </w:r>
      <w:proofErr w:type="spellEnd"/>
      <w:r>
        <w:t xml:space="preserve"> viel Spaß an der Unterrichtseinheit hatten und die Thematik sie noch lange beschäftigte; sie würden sich über ein erneutes Angebot freuen. Die Studierenden nahmen für ihre eigene zukünftige Unterrichtspraxis die Erkenntnis mit, dass die zeitweise auftretende Sprachlosigkeit der </w:t>
      </w:r>
      <w:proofErr w:type="spellStart"/>
      <w:r>
        <w:t>Schüler:innen</w:t>
      </w:r>
      <w:proofErr w:type="spellEnd"/>
      <w:r>
        <w:t xml:space="preserve"> häufig nicht auf Desinteresse zurückzuführen sei und dass ihr begegnet werden kann, indem Fragen reformuliert werden und auch nonverbal agiert werde.</w:t>
      </w:r>
    </w:p>
    <w:p w14:paraId="199852ED" w14:textId="5DB16D69" w:rsidR="00362CDD" w:rsidRPr="00362CDD" w:rsidRDefault="00362CDD" w:rsidP="00430455">
      <w:pPr>
        <w:jc w:val="both"/>
        <w:rPr>
          <w:i/>
        </w:rPr>
      </w:pPr>
      <w:r w:rsidRPr="00362CDD">
        <w:rPr>
          <w:i/>
        </w:rPr>
        <w:t>#powerkurs #wortschatz #satzbau</w:t>
      </w:r>
    </w:p>
    <w:p w14:paraId="0C6F32ED" w14:textId="42F245EF" w:rsidR="000C786B" w:rsidRDefault="000C786B" w:rsidP="0066659B">
      <w:pPr>
        <w:pStyle w:val="berschrift1"/>
      </w:pPr>
      <w:r>
        <w:t>Bogotá, 12. Klasse, Unterrichtseinheit Versailler Vertrag</w:t>
      </w:r>
    </w:p>
    <w:p w14:paraId="1F5B61DC" w14:textId="77777777" w:rsidR="000C786B" w:rsidRDefault="000C786B" w:rsidP="000C786B">
      <w:pPr>
        <w:pStyle w:val="StandardWeb"/>
        <w:rPr>
          <w:rFonts w:asciiTheme="minorHAnsi" w:eastAsiaTheme="minorHAnsi" w:hAnsiTheme="minorHAnsi" w:cstheme="minorBidi"/>
          <w:bCs/>
          <w:sz w:val="22"/>
          <w:szCs w:val="22"/>
          <w:lang w:eastAsia="en-US"/>
        </w:rPr>
      </w:pPr>
      <w:r w:rsidRPr="00B64112">
        <w:rPr>
          <w:rFonts w:asciiTheme="minorHAnsi" w:eastAsiaTheme="minorHAnsi" w:hAnsiTheme="minorHAnsi" w:cstheme="minorBidi"/>
          <w:bCs/>
          <w:sz w:val="22"/>
          <w:szCs w:val="22"/>
          <w:lang w:eastAsia="en-US"/>
        </w:rPr>
        <w:t>Pascal Heinrich</w:t>
      </w:r>
      <w:r>
        <w:rPr>
          <w:rFonts w:asciiTheme="minorHAnsi" w:eastAsiaTheme="minorHAnsi" w:hAnsiTheme="minorHAnsi" w:cstheme="minorBidi"/>
          <w:bCs/>
          <w:sz w:val="22"/>
          <w:szCs w:val="22"/>
          <w:lang w:eastAsia="en-US"/>
        </w:rPr>
        <w:t>,</w:t>
      </w:r>
      <w:r w:rsidRPr="00B64112">
        <w:rPr>
          <w:rFonts w:asciiTheme="minorHAnsi" w:eastAsiaTheme="minorHAnsi" w:hAnsiTheme="minorHAnsi" w:cstheme="minorBidi"/>
          <w:bCs/>
          <w:sz w:val="22"/>
          <w:szCs w:val="22"/>
          <w:lang w:eastAsia="en-US"/>
        </w:rPr>
        <w:t xml:space="preserve"> Justus Friedemann </w:t>
      </w:r>
      <w:proofErr w:type="spellStart"/>
      <w:r w:rsidRPr="00B64112">
        <w:rPr>
          <w:rFonts w:asciiTheme="minorHAnsi" w:eastAsiaTheme="minorHAnsi" w:hAnsiTheme="minorHAnsi" w:cstheme="minorBidi"/>
          <w:bCs/>
          <w:sz w:val="22"/>
          <w:szCs w:val="22"/>
          <w:lang w:eastAsia="en-US"/>
        </w:rPr>
        <w:t>Knaute</w:t>
      </w:r>
      <w:proofErr w:type="spellEnd"/>
      <w:r>
        <w:rPr>
          <w:rFonts w:asciiTheme="minorHAnsi" w:eastAsiaTheme="minorHAnsi" w:hAnsiTheme="minorHAnsi" w:cstheme="minorBidi"/>
          <w:bCs/>
          <w:sz w:val="22"/>
          <w:szCs w:val="22"/>
          <w:lang w:eastAsia="en-US"/>
        </w:rPr>
        <w:t xml:space="preserve"> und </w:t>
      </w:r>
      <w:r w:rsidRPr="00B64112">
        <w:rPr>
          <w:rFonts w:asciiTheme="minorHAnsi" w:eastAsiaTheme="minorHAnsi" w:hAnsiTheme="minorHAnsi" w:cstheme="minorBidi"/>
          <w:bCs/>
          <w:sz w:val="22"/>
          <w:szCs w:val="22"/>
          <w:lang w:eastAsia="en-US"/>
        </w:rPr>
        <w:t>Nick Schmidt</w:t>
      </w:r>
      <w:r>
        <w:rPr>
          <w:rFonts w:asciiTheme="minorHAnsi" w:eastAsiaTheme="minorHAnsi" w:hAnsiTheme="minorHAnsi" w:cstheme="minorBidi"/>
          <w:bCs/>
          <w:sz w:val="22"/>
          <w:szCs w:val="22"/>
          <w:lang w:eastAsia="en-US"/>
        </w:rPr>
        <w:t xml:space="preserve"> führten mit einer 12. Klasse des </w:t>
      </w:r>
      <w:proofErr w:type="spellStart"/>
      <w:r>
        <w:rPr>
          <w:rFonts w:asciiTheme="minorHAnsi" w:eastAsiaTheme="minorHAnsi" w:hAnsiTheme="minorHAnsi" w:cstheme="minorBidi"/>
          <w:bCs/>
          <w:sz w:val="22"/>
          <w:szCs w:val="22"/>
          <w:lang w:eastAsia="en-US"/>
        </w:rPr>
        <w:t>Colegio</w:t>
      </w:r>
      <w:proofErr w:type="spellEnd"/>
      <w:r>
        <w:rPr>
          <w:rFonts w:asciiTheme="minorHAnsi" w:eastAsiaTheme="minorHAnsi" w:hAnsiTheme="minorHAnsi" w:cstheme="minorBidi"/>
          <w:bCs/>
          <w:sz w:val="22"/>
          <w:szCs w:val="22"/>
          <w:lang w:eastAsia="en-US"/>
        </w:rPr>
        <w:t xml:space="preserve"> </w:t>
      </w:r>
      <w:proofErr w:type="spellStart"/>
      <w:r>
        <w:rPr>
          <w:rFonts w:asciiTheme="minorHAnsi" w:eastAsiaTheme="minorHAnsi" w:hAnsiTheme="minorHAnsi" w:cstheme="minorBidi"/>
          <w:bCs/>
          <w:sz w:val="22"/>
          <w:szCs w:val="22"/>
          <w:lang w:eastAsia="en-US"/>
        </w:rPr>
        <w:t>Andino</w:t>
      </w:r>
      <w:proofErr w:type="spellEnd"/>
      <w:r>
        <w:rPr>
          <w:rFonts w:asciiTheme="minorHAnsi" w:eastAsiaTheme="minorHAnsi" w:hAnsiTheme="minorHAnsi" w:cstheme="minorBidi"/>
          <w:bCs/>
          <w:sz w:val="22"/>
          <w:szCs w:val="22"/>
          <w:lang w:eastAsia="en-US"/>
        </w:rPr>
        <w:t xml:space="preserve"> in Bogotá eine Unterrichtseinheit von 90 Minuten durch. Themen waren der Versailler Vertrag, Ursachen und Auslöser des Ersten Weltkriegs. Zur Vorbereitung erstellten die Studierenden eine Übersicht mit Kern- und Teilzielen sowie einen konkreten Unterrichtsentwurf.</w:t>
      </w:r>
    </w:p>
    <w:p w14:paraId="7EE50EEF" w14:textId="77777777" w:rsidR="00A51EDA" w:rsidRDefault="000C786B" w:rsidP="00A51EDA">
      <w:pPr>
        <w:pStyle w:val="StandardWeb"/>
        <w:keepNext/>
      </w:pPr>
      <w:r>
        <w:rPr>
          <w:rFonts w:asciiTheme="minorHAnsi" w:eastAsiaTheme="minorHAnsi" w:hAnsiTheme="minorHAnsi" w:cstheme="minorBidi"/>
          <w:bCs/>
          <w:noProof/>
          <w:sz w:val="22"/>
          <w:szCs w:val="22"/>
          <w:lang w:eastAsia="en-US"/>
        </w:rPr>
        <w:lastRenderedPageBreak/>
        <w:drawing>
          <wp:inline distT="0" distB="0" distL="0" distR="0" wp14:anchorId="57F5C7ED" wp14:editId="0B03A904">
            <wp:extent cx="5760720" cy="5325110"/>
            <wp:effectExtent l="0" t="0" r="0" b="8890"/>
            <wp:docPr id="24" name="Grafik 2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5760720" cy="5325110"/>
                    </a:xfrm>
                    <a:prstGeom prst="rect">
                      <a:avLst/>
                    </a:prstGeom>
                  </pic:spPr>
                </pic:pic>
              </a:graphicData>
            </a:graphic>
          </wp:inline>
        </w:drawing>
      </w:r>
    </w:p>
    <w:p w14:paraId="0FC5FE94" w14:textId="17F510AB" w:rsidR="000C786B" w:rsidRPr="00A51EDA" w:rsidRDefault="00A51EDA" w:rsidP="00A51EDA">
      <w:pPr>
        <w:pStyle w:val="Beschriftung"/>
        <w:rPr>
          <w:i w:val="0"/>
          <w:iCs w:val="0"/>
          <w:color w:val="000000" w:themeColor="text1"/>
          <w:sz w:val="20"/>
          <w:szCs w:val="20"/>
        </w:rPr>
      </w:pPr>
      <w:r w:rsidRPr="00A51EDA">
        <w:rPr>
          <w:i w:val="0"/>
          <w:iCs w:val="0"/>
          <w:color w:val="000000" w:themeColor="text1"/>
          <w:sz w:val="20"/>
          <w:szCs w:val="20"/>
        </w:rPr>
        <w:t>Kern- und Teilziele (erstellt von</w:t>
      </w:r>
      <w:r>
        <w:rPr>
          <w:i w:val="0"/>
          <w:iCs w:val="0"/>
          <w:color w:val="000000" w:themeColor="text1"/>
          <w:sz w:val="20"/>
          <w:szCs w:val="20"/>
        </w:rPr>
        <w:t>:</w:t>
      </w:r>
      <w:r w:rsidRPr="00A51EDA">
        <w:rPr>
          <w:i w:val="0"/>
          <w:iCs w:val="0"/>
          <w:color w:val="000000" w:themeColor="text1"/>
          <w:sz w:val="20"/>
          <w:szCs w:val="20"/>
        </w:rPr>
        <w:t xml:space="preserve"> Pascal Heinrich, Justus Friedemann </w:t>
      </w:r>
      <w:proofErr w:type="spellStart"/>
      <w:r w:rsidRPr="00A51EDA">
        <w:rPr>
          <w:i w:val="0"/>
          <w:iCs w:val="0"/>
          <w:color w:val="000000" w:themeColor="text1"/>
          <w:sz w:val="20"/>
          <w:szCs w:val="20"/>
        </w:rPr>
        <w:t>Knaute</w:t>
      </w:r>
      <w:proofErr w:type="spellEnd"/>
      <w:r w:rsidRPr="00A51EDA">
        <w:rPr>
          <w:i w:val="0"/>
          <w:iCs w:val="0"/>
          <w:color w:val="000000" w:themeColor="text1"/>
          <w:sz w:val="20"/>
          <w:szCs w:val="20"/>
        </w:rPr>
        <w:t xml:space="preserve"> und Nick Schmidt)</w:t>
      </w:r>
    </w:p>
    <w:p w14:paraId="3D5FD267" w14:textId="77777777" w:rsidR="00A51EDA" w:rsidRDefault="000C786B" w:rsidP="00A51EDA">
      <w:pPr>
        <w:pStyle w:val="StandardWeb"/>
        <w:keepNext/>
      </w:pPr>
      <w:r>
        <w:rPr>
          <w:rFonts w:asciiTheme="minorHAnsi" w:eastAsiaTheme="minorHAnsi" w:hAnsiTheme="minorHAnsi" w:cstheme="minorBidi"/>
          <w:bCs/>
          <w:noProof/>
          <w:sz w:val="22"/>
          <w:szCs w:val="22"/>
          <w:lang w:eastAsia="en-US"/>
        </w:rPr>
        <w:lastRenderedPageBreak/>
        <w:drawing>
          <wp:inline distT="0" distB="0" distL="0" distR="0" wp14:anchorId="2677B0BB" wp14:editId="58C3CB33">
            <wp:extent cx="5760720" cy="4077970"/>
            <wp:effectExtent l="0" t="0" r="0" b="0"/>
            <wp:docPr id="26" name="Grafik 2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077970"/>
                    </a:xfrm>
                    <a:prstGeom prst="rect">
                      <a:avLst/>
                    </a:prstGeom>
                  </pic:spPr>
                </pic:pic>
              </a:graphicData>
            </a:graphic>
          </wp:inline>
        </w:drawing>
      </w:r>
    </w:p>
    <w:p w14:paraId="20177D01" w14:textId="79945E35" w:rsidR="00A51EDA" w:rsidRPr="00A51EDA" w:rsidRDefault="00A51EDA" w:rsidP="00A51EDA">
      <w:pPr>
        <w:pStyle w:val="Beschriftung"/>
      </w:pPr>
      <w:proofErr w:type="spellStart"/>
      <w:r w:rsidRPr="00A51EDA">
        <w:rPr>
          <w:i w:val="0"/>
          <w:iCs w:val="0"/>
          <w:color w:val="000000" w:themeColor="text1"/>
          <w:sz w:val="20"/>
          <w:szCs w:val="20"/>
        </w:rPr>
        <w:t>Unterrichsplanung</w:t>
      </w:r>
      <w:proofErr w:type="spellEnd"/>
      <w:r w:rsidRPr="00A51EDA">
        <w:rPr>
          <w:i w:val="0"/>
          <w:iCs w:val="0"/>
          <w:color w:val="000000" w:themeColor="text1"/>
          <w:sz w:val="20"/>
          <w:szCs w:val="20"/>
        </w:rPr>
        <w:t xml:space="preserve"> </w:t>
      </w:r>
      <w:r w:rsidRPr="00A51EDA">
        <w:rPr>
          <w:i w:val="0"/>
          <w:iCs w:val="0"/>
          <w:color w:val="000000" w:themeColor="text1"/>
          <w:sz w:val="20"/>
          <w:szCs w:val="20"/>
        </w:rPr>
        <w:fldChar w:fldCharType="begin"/>
      </w:r>
      <w:r w:rsidRPr="00A51EDA">
        <w:rPr>
          <w:i w:val="0"/>
          <w:iCs w:val="0"/>
          <w:color w:val="000000" w:themeColor="text1"/>
          <w:sz w:val="20"/>
          <w:szCs w:val="20"/>
        </w:rPr>
        <w:instrText xml:space="preserve"> SEQ Unterrichsplanung \* ARABIC </w:instrText>
      </w:r>
      <w:r w:rsidRPr="00A51EDA">
        <w:rPr>
          <w:i w:val="0"/>
          <w:iCs w:val="0"/>
          <w:color w:val="000000" w:themeColor="text1"/>
          <w:sz w:val="20"/>
          <w:szCs w:val="20"/>
        </w:rPr>
        <w:fldChar w:fldCharType="separate"/>
      </w:r>
      <w:r>
        <w:rPr>
          <w:i w:val="0"/>
          <w:iCs w:val="0"/>
          <w:noProof/>
          <w:color w:val="000000" w:themeColor="text1"/>
          <w:sz w:val="20"/>
          <w:szCs w:val="20"/>
        </w:rPr>
        <w:t>1</w:t>
      </w:r>
      <w:r w:rsidRPr="00A51EDA">
        <w:rPr>
          <w:i w:val="0"/>
          <w:iCs w:val="0"/>
          <w:color w:val="000000" w:themeColor="text1"/>
          <w:sz w:val="20"/>
          <w:szCs w:val="20"/>
        </w:rPr>
        <w:fldChar w:fldCharType="end"/>
      </w:r>
      <w:r w:rsidRPr="00A51EDA">
        <w:rPr>
          <w:i w:val="0"/>
          <w:iCs w:val="0"/>
          <w:color w:val="000000" w:themeColor="text1"/>
          <w:sz w:val="20"/>
          <w:szCs w:val="20"/>
        </w:rPr>
        <w:t xml:space="preserve"> (erstellt von</w:t>
      </w:r>
      <w:r>
        <w:rPr>
          <w:i w:val="0"/>
          <w:iCs w:val="0"/>
          <w:color w:val="000000" w:themeColor="text1"/>
          <w:sz w:val="20"/>
          <w:szCs w:val="20"/>
        </w:rPr>
        <w:t>:</w:t>
      </w:r>
      <w:r w:rsidRPr="00A51EDA">
        <w:rPr>
          <w:i w:val="0"/>
          <w:iCs w:val="0"/>
          <w:color w:val="000000" w:themeColor="text1"/>
          <w:sz w:val="20"/>
          <w:szCs w:val="20"/>
        </w:rPr>
        <w:t xml:space="preserve"> Pascal Heinrich, Justus Friedemann </w:t>
      </w:r>
      <w:proofErr w:type="spellStart"/>
      <w:r w:rsidRPr="00A51EDA">
        <w:rPr>
          <w:i w:val="0"/>
          <w:iCs w:val="0"/>
          <w:color w:val="000000" w:themeColor="text1"/>
          <w:sz w:val="20"/>
          <w:szCs w:val="20"/>
        </w:rPr>
        <w:t>Knaute</w:t>
      </w:r>
      <w:proofErr w:type="spellEnd"/>
      <w:r w:rsidRPr="00A51EDA">
        <w:rPr>
          <w:i w:val="0"/>
          <w:iCs w:val="0"/>
          <w:color w:val="000000" w:themeColor="text1"/>
          <w:sz w:val="20"/>
          <w:szCs w:val="20"/>
        </w:rPr>
        <w:t xml:space="preserve"> und Nick Schmidt)</w:t>
      </w:r>
    </w:p>
    <w:p w14:paraId="2DEF39A8" w14:textId="77777777" w:rsidR="00A51EDA" w:rsidRDefault="000C786B" w:rsidP="00A51EDA">
      <w:pPr>
        <w:pStyle w:val="StandardWeb"/>
        <w:keepNext/>
      </w:pPr>
      <w:r>
        <w:rPr>
          <w:rFonts w:asciiTheme="minorHAnsi" w:eastAsiaTheme="minorHAnsi" w:hAnsiTheme="minorHAnsi" w:cstheme="minorBidi"/>
          <w:bCs/>
          <w:noProof/>
          <w:sz w:val="22"/>
          <w:szCs w:val="22"/>
          <w:lang w:eastAsia="en-US"/>
        </w:rPr>
        <w:drawing>
          <wp:inline distT="0" distB="0" distL="0" distR="0" wp14:anchorId="6A57587D" wp14:editId="33EAA201">
            <wp:extent cx="5760720" cy="4077970"/>
            <wp:effectExtent l="0" t="0" r="0" b="0"/>
            <wp:docPr id="27" name="Grafik 2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077970"/>
                    </a:xfrm>
                    <a:prstGeom prst="rect">
                      <a:avLst/>
                    </a:prstGeom>
                  </pic:spPr>
                </pic:pic>
              </a:graphicData>
            </a:graphic>
          </wp:inline>
        </w:drawing>
      </w:r>
    </w:p>
    <w:p w14:paraId="4D83AF95" w14:textId="4953A6A8" w:rsidR="00A51EDA" w:rsidRPr="00A51EDA" w:rsidRDefault="00A51EDA" w:rsidP="00A51EDA">
      <w:pPr>
        <w:pStyle w:val="Beschriftung"/>
        <w:rPr>
          <w:i w:val="0"/>
          <w:iCs w:val="0"/>
          <w:color w:val="000000" w:themeColor="text1"/>
          <w:sz w:val="20"/>
          <w:szCs w:val="20"/>
        </w:rPr>
      </w:pPr>
      <w:proofErr w:type="spellStart"/>
      <w:r w:rsidRPr="00A51EDA">
        <w:rPr>
          <w:i w:val="0"/>
          <w:iCs w:val="0"/>
          <w:color w:val="000000" w:themeColor="text1"/>
          <w:sz w:val="20"/>
          <w:szCs w:val="20"/>
        </w:rPr>
        <w:t>Unterrichsplanung</w:t>
      </w:r>
      <w:proofErr w:type="spellEnd"/>
      <w:r w:rsidRPr="00A51EDA">
        <w:rPr>
          <w:i w:val="0"/>
          <w:iCs w:val="0"/>
          <w:color w:val="000000" w:themeColor="text1"/>
          <w:sz w:val="20"/>
          <w:szCs w:val="20"/>
        </w:rPr>
        <w:t xml:space="preserve"> </w:t>
      </w:r>
      <w:r w:rsidRPr="00A51EDA">
        <w:rPr>
          <w:i w:val="0"/>
          <w:iCs w:val="0"/>
          <w:color w:val="000000" w:themeColor="text1"/>
          <w:sz w:val="20"/>
          <w:szCs w:val="20"/>
        </w:rPr>
        <w:fldChar w:fldCharType="begin"/>
      </w:r>
      <w:r w:rsidRPr="00A51EDA">
        <w:rPr>
          <w:i w:val="0"/>
          <w:iCs w:val="0"/>
          <w:color w:val="000000" w:themeColor="text1"/>
          <w:sz w:val="20"/>
          <w:szCs w:val="20"/>
        </w:rPr>
        <w:instrText xml:space="preserve"> SEQ Unterrichsplanung \* ARABIC </w:instrText>
      </w:r>
      <w:r w:rsidRPr="00A51EDA">
        <w:rPr>
          <w:i w:val="0"/>
          <w:iCs w:val="0"/>
          <w:color w:val="000000" w:themeColor="text1"/>
          <w:sz w:val="20"/>
          <w:szCs w:val="20"/>
        </w:rPr>
        <w:fldChar w:fldCharType="separate"/>
      </w:r>
      <w:r>
        <w:rPr>
          <w:i w:val="0"/>
          <w:iCs w:val="0"/>
          <w:noProof/>
          <w:color w:val="000000" w:themeColor="text1"/>
          <w:sz w:val="20"/>
          <w:szCs w:val="20"/>
        </w:rPr>
        <w:t>2</w:t>
      </w:r>
      <w:r w:rsidRPr="00A51EDA">
        <w:rPr>
          <w:i w:val="0"/>
          <w:iCs w:val="0"/>
          <w:color w:val="000000" w:themeColor="text1"/>
          <w:sz w:val="20"/>
          <w:szCs w:val="20"/>
        </w:rPr>
        <w:fldChar w:fldCharType="end"/>
      </w:r>
      <w:r w:rsidRPr="00A51EDA">
        <w:rPr>
          <w:i w:val="0"/>
          <w:iCs w:val="0"/>
          <w:color w:val="000000" w:themeColor="text1"/>
          <w:sz w:val="20"/>
          <w:szCs w:val="20"/>
        </w:rPr>
        <w:t xml:space="preserve"> (erstellt von</w:t>
      </w:r>
      <w:r>
        <w:rPr>
          <w:i w:val="0"/>
          <w:iCs w:val="0"/>
          <w:color w:val="000000" w:themeColor="text1"/>
          <w:sz w:val="20"/>
          <w:szCs w:val="20"/>
        </w:rPr>
        <w:t>:</w:t>
      </w:r>
      <w:r w:rsidRPr="00A51EDA">
        <w:rPr>
          <w:i w:val="0"/>
          <w:iCs w:val="0"/>
          <w:color w:val="000000" w:themeColor="text1"/>
          <w:sz w:val="20"/>
          <w:szCs w:val="20"/>
        </w:rPr>
        <w:t xml:space="preserve"> Pascal Heinrich, Justus Friedemann </w:t>
      </w:r>
      <w:proofErr w:type="spellStart"/>
      <w:r w:rsidRPr="00A51EDA">
        <w:rPr>
          <w:i w:val="0"/>
          <w:iCs w:val="0"/>
          <w:color w:val="000000" w:themeColor="text1"/>
          <w:sz w:val="20"/>
          <w:szCs w:val="20"/>
        </w:rPr>
        <w:t>Knaute</w:t>
      </w:r>
      <w:proofErr w:type="spellEnd"/>
      <w:r w:rsidRPr="00A51EDA">
        <w:rPr>
          <w:i w:val="0"/>
          <w:iCs w:val="0"/>
          <w:color w:val="000000" w:themeColor="text1"/>
          <w:sz w:val="20"/>
          <w:szCs w:val="20"/>
        </w:rPr>
        <w:t xml:space="preserve"> und Nick Schmidt)</w:t>
      </w:r>
    </w:p>
    <w:p w14:paraId="6409FBAF" w14:textId="77777777" w:rsidR="00A51EDA" w:rsidRDefault="000C786B" w:rsidP="00A51EDA">
      <w:pPr>
        <w:pStyle w:val="StandardWeb"/>
        <w:keepNext/>
      </w:pPr>
      <w:r>
        <w:rPr>
          <w:rFonts w:asciiTheme="minorHAnsi" w:eastAsiaTheme="minorHAnsi" w:hAnsiTheme="minorHAnsi" w:cstheme="minorBidi"/>
          <w:bCs/>
          <w:noProof/>
          <w:sz w:val="22"/>
          <w:szCs w:val="22"/>
          <w:lang w:eastAsia="en-US"/>
        </w:rPr>
        <w:lastRenderedPageBreak/>
        <w:drawing>
          <wp:inline distT="0" distB="0" distL="0" distR="0" wp14:anchorId="4B55DE19" wp14:editId="383647D7">
            <wp:extent cx="5760720" cy="4077970"/>
            <wp:effectExtent l="0" t="0" r="0" b="0"/>
            <wp:docPr id="28" name="Grafik 2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077970"/>
                    </a:xfrm>
                    <a:prstGeom prst="rect">
                      <a:avLst/>
                    </a:prstGeom>
                  </pic:spPr>
                </pic:pic>
              </a:graphicData>
            </a:graphic>
          </wp:inline>
        </w:drawing>
      </w:r>
    </w:p>
    <w:p w14:paraId="39C43C72" w14:textId="3970A7F9" w:rsidR="000C786B" w:rsidRPr="00A51EDA" w:rsidRDefault="00A51EDA" w:rsidP="00A51EDA">
      <w:pPr>
        <w:pStyle w:val="Beschriftung"/>
        <w:rPr>
          <w:i w:val="0"/>
          <w:iCs w:val="0"/>
          <w:color w:val="000000" w:themeColor="text1"/>
          <w:sz w:val="20"/>
          <w:szCs w:val="20"/>
        </w:rPr>
      </w:pPr>
      <w:proofErr w:type="spellStart"/>
      <w:r w:rsidRPr="00A51EDA">
        <w:rPr>
          <w:i w:val="0"/>
          <w:iCs w:val="0"/>
          <w:color w:val="000000" w:themeColor="text1"/>
          <w:sz w:val="20"/>
          <w:szCs w:val="20"/>
        </w:rPr>
        <w:t>Unterrichsplanung</w:t>
      </w:r>
      <w:proofErr w:type="spellEnd"/>
      <w:r w:rsidRPr="00A51EDA">
        <w:rPr>
          <w:i w:val="0"/>
          <w:iCs w:val="0"/>
          <w:color w:val="000000" w:themeColor="text1"/>
          <w:sz w:val="20"/>
          <w:szCs w:val="20"/>
        </w:rPr>
        <w:t xml:space="preserve"> </w:t>
      </w:r>
      <w:r w:rsidRPr="00A51EDA">
        <w:rPr>
          <w:i w:val="0"/>
          <w:iCs w:val="0"/>
          <w:color w:val="000000" w:themeColor="text1"/>
          <w:sz w:val="20"/>
          <w:szCs w:val="20"/>
        </w:rPr>
        <w:fldChar w:fldCharType="begin"/>
      </w:r>
      <w:r w:rsidRPr="00A51EDA">
        <w:rPr>
          <w:i w:val="0"/>
          <w:iCs w:val="0"/>
          <w:color w:val="000000" w:themeColor="text1"/>
          <w:sz w:val="20"/>
          <w:szCs w:val="20"/>
        </w:rPr>
        <w:instrText xml:space="preserve"> SEQ Unterrichsplanung \* ARABIC </w:instrText>
      </w:r>
      <w:r w:rsidRPr="00A51EDA">
        <w:rPr>
          <w:i w:val="0"/>
          <w:iCs w:val="0"/>
          <w:color w:val="000000" w:themeColor="text1"/>
          <w:sz w:val="20"/>
          <w:szCs w:val="20"/>
        </w:rPr>
        <w:fldChar w:fldCharType="separate"/>
      </w:r>
      <w:r w:rsidRPr="00A51EDA">
        <w:rPr>
          <w:i w:val="0"/>
          <w:iCs w:val="0"/>
          <w:color w:val="000000" w:themeColor="text1"/>
          <w:sz w:val="20"/>
          <w:szCs w:val="20"/>
        </w:rPr>
        <w:t>3</w:t>
      </w:r>
      <w:r w:rsidRPr="00A51EDA">
        <w:rPr>
          <w:i w:val="0"/>
          <w:iCs w:val="0"/>
          <w:color w:val="000000" w:themeColor="text1"/>
          <w:sz w:val="20"/>
          <w:szCs w:val="20"/>
        </w:rPr>
        <w:fldChar w:fldCharType="end"/>
      </w:r>
      <w:r>
        <w:rPr>
          <w:i w:val="0"/>
          <w:iCs w:val="0"/>
          <w:color w:val="000000" w:themeColor="text1"/>
          <w:sz w:val="20"/>
          <w:szCs w:val="20"/>
        </w:rPr>
        <w:t xml:space="preserve"> </w:t>
      </w:r>
      <w:r w:rsidRPr="00A51EDA">
        <w:rPr>
          <w:i w:val="0"/>
          <w:iCs w:val="0"/>
          <w:color w:val="000000" w:themeColor="text1"/>
          <w:sz w:val="20"/>
          <w:szCs w:val="20"/>
        </w:rPr>
        <w:t>(erstellt von</w:t>
      </w:r>
      <w:r>
        <w:rPr>
          <w:i w:val="0"/>
          <w:iCs w:val="0"/>
          <w:color w:val="000000" w:themeColor="text1"/>
          <w:sz w:val="20"/>
          <w:szCs w:val="20"/>
        </w:rPr>
        <w:t>:</w:t>
      </w:r>
      <w:r w:rsidRPr="00A51EDA">
        <w:rPr>
          <w:i w:val="0"/>
          <w:iCs w:val="0"/>
          <w:color w:val="000000" w:themeColor="text1"/>
          <w:sz w:val="20"/>
          <w:szCs w:val="20"/>
        </w:rPr>
        <w:t xml:space="preserve"> Pascal Heinrich, Justus Friedemann </w:t>
      </w:r>
      <w:proofErr w:type="spellStart"/>
      <w:r w:rsidRPr="00A51EDA">
        <w:rPr>
          <w:i w:val="0"/>
          <w:iCs w:val="0"/>
          <w:color w:val="000000" w:themeColor="text1"/>
          <w:sz w:val="20"/>
          <w:szCs w:val="20"/>
        </w:rPr>
        <w:t>Knaute</w:t>
      </w:r>
      <w:proofErr w:type="spellEnd"/>
      <w:r w:rsidRPr="00A51EDA">
        <w:rPr>
          <w:i w:val="0"/>
          <w:iCs w:val="0"/>
          <w:color w:val="000000" w:themeColor="text1"/>
          <w:sz w:val="20"/>
          <w:szCs w:val="20"/>
        </w:rPr>
        <w:t xml:space="preserve"> und Nick Schmidt)</w:t>
      </w:r>
    </w:p>
    <w:p w14:paraId="384FC299" w14:textId="77777777" w:rsidR="000C786B" w:rsidRDefault="000C786B" w:rsidP="000C786B">
      <w:pPr>
        <w:pStyle w:val="StandardWeb"/>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 xml:space="preserve">Ein von den Studierenden erstelltes Glossar sollte die </w:t>
      </w:r>
      <w:proofErr w:type="spellStart"/>
      <w:r>
        <w:rPr>
          <w:rFonts w:asciiTheme="minorHAnsi" w:eastAsiaTheme="minorHAnsi" w:hAnsiTheme="minorHAnsi" w:cstheme="minorBidi"/>
          <w:bCs/>
          <w:sz w:val="22"/>
          <w:szCs w:val="22"/>
          <w:lang w:eastAsia="en-US"/>
        </w:rPr>
        <w:t>Schüler:innen</w:t>
      </w:r>
      <w:proofErr w:type="spellEnd"/>
      <w:r>
        <w:rPr>
          <w:rFonts w:asciiTheme="minorHAnsi" w:eastAsiaTheme="minorHAnsi" w:hAnsiTheme="minorHAnsi" w:cstheme="minorBidi"/>
          <w:bCs/>
          <w:sz w:val="22"/>
          <w:szCs w:val="22"/>
          <w:lang w:eastAsia="en-US"/>
        </w:rPr>
        <w:t xml:space="preserve"> während der Unterrichtseinheit unterstützen.</w:t>
      </w:r>
    </w:p>
    <w:p w14:paraId="18233634" w14:textId="77777777" w:rsidR="00A51EDA" w:rsidRDefault="000C786B" w:rsidP="00A51EDA">
      <w:pPr>
        <w:pStyle w:val="StandardWeb"/>
        <w:keepNext/>
      </w:pPr>
      <w:r>
        <w:rPr>
          <w:rFonts w:asciiTheme="minorHAnsi" w:eastAsiaTheme="minorHAnsi" w:hAnsiTheme="minorHAnsi" w:cstheme="minorBidi"/>
          <w:bCs/>
          <w:noProof/>
          <w:sz w:val="22"/>
          <w:szCs w:val="22"/>
          <w:lang w:eastAsia="en-US"/>
        </w:rPr>
        <w:lastRenderedPageBreak/>
        <w:drawing>
          <wp:inline distT="0" distB="0" distL="0" distR="0" wp14:anchorId="156EC605" wp14:editId="55AF6929">
            <wp:extent cx="5760720" cy="4626610"/>
            <wp:effectExtent l="0" t="0" r="0" b="2540"/>
            <wp:docPr id="29"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5760720" cy="4626610"/>
                    </a:xfrm>
                    <a:prstGeom prst="rect">
                      <a:avLst/>
                    </a:prstGeom>
                  </pic:spPr>
                </pic:pic>
              </a:graphicData>
            </a:graphic>
          </wp:inline>
        </w:drawing>
      </w:r>
    </w:p>
    <w:p w14:paraId="66E9319C" w14:textId="76293760" w:rsidR="000C786B" w:rsidRPr="00A51EDA" w:rsidRDefault="00A51EDA" w:rsidP="00A51EDA">
      <w:pPr>
        <w:pStyle w:val="Beschriftung"/>
        <w:rPr>
          <w:i w:val="0"/>
          <w:iCs w:val="0"/>
          <w:color w:val="000000" w:themeColor="text1"/>
          <w:sz w:val="20"/>
          <w:szCs w:val="20"/>
        </w:rPr>
      </w:pPr>
      <w:r w:rsidRPr="00A51EDA">
        <w:rPr>
          <w:i w:val="0"/>
          <w:iCs w:val="0"/>
          <w:color w:val="000000" w:themeColor="text1"/>
          <w:sz w:val="20"/>
          <w:szCs w:val="20"/>
        </w:rPr>
        <w:t>Glossar (erstellt von</w:t>
      </w:r>
      <w:r>
        <w:rPr>
          <w:i w:val="0"/>
          <w:iCs w:val="0"/>
          <w:color w:val="000000" w:themeColor="text1"/>
          <w:sz w:val="20"/>
          <w:szCs w:val="20"/>
        </w:rPr>
        <w:t>:</w:t>
      </w:r>
      <w:r w:rsidRPr="00A51EDA">
        <w:rPr>
          <w:i w:val="0"/>
          <w:iCs w:val="0"/>
          <w:color w:val="000000" w:themeColor="text1"/>
          <w:sz w:val="20"/>
          <w:szCs w:val="20"/>
        </w:rPr>
        <w:t xml:space="preserve"> Pascal Heinrich, Justus Friedemann </w:t>
      </w:r>
      <w:proofErr w:type="spellStart"/>
      <w:r w:rsidRPr="00A51EDA">
        <w:rPr>
          <w:i w:val="0"/>
          <w:iCs w:val="0"/>
          <w:color w:val="000000" w:themeColor="text1"/>
          <w:sz w:val="20"/>
          <w:szCs w:val="20"/>
        </w:rPr>
        <w:t>Knaute</w:t>
      </w:r>
      <w:proofErr w:type="spellEnd"/>
      <w:r w:rsidRPr="00A51EDA">
        <w:rPr>
          <w:i w:val="0"/>
          <w:iCs w:val="0"/>
          <w:color w:val="000000" w:themeColor="text1"/>
          <w:sz w:val="20"/>
          <w:szCs w:val="20"/>
        </w:rPr>
        <w:t xml:space="preserve"> und Nick Schmidt)</w:t>
      </w:r>
    </w:p>
    <w:p w14:paraId="1B211932" w14:textId="77777777" w:rsidR="000C786B" w:rsidRDefault="000C786B" w:rsidP="000C786B">
      <w:pPr>
        <w:pStyle w:val="StandardWeb"/>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 xml:space="preserve">Der Beginn der Unterrichtsstunde verlief holprig, da die </w:t>
      </w:r>
      <w:proofErr w:type="spellStart"/>
      <w:r>
        <w:rPr>
          <w:rFonts w:asciiTheme="minorHAnsi" w:eastAsiaTheme="minorHAnsi" w:hAnsiTheme="minorHAnsi" w:cstheme="minorBidi"/>
          <w:bCs/>
          <w:sz w:val="22"/>
          <w:szCs w:val="22"/>
          <w:lang w:eastAsia="en-US"/>
        </w:rPr>
        <w:t>Schüler:innen</w:t>
      </w:r>
      <w:proofErr w:type="spellEnd"/>
      <w:r>
        <w:rPr>
          <w:rFonts w:asciiTheme="minorHAnsi" w:eastAsiaTheme="minorHAnsi" w:hAnsiTheme="minorHAnsi" w:cstheme="minorBidi"/>
          <w:bCs/>
          <w:sz w:val="22"/>
          <w:szCs w:val="22"/>
          <w:lang w:eastAsia="en-US"/>
        </w:rPr>
        <w:t xml:space="preserve"> sich im Bus auf der Heimfahrt befanden und dementsprechend schlecht mitarbeiten konnten. Einige </w:t>
      </w:r>
      <w:proofErr w:type="spellStart"/>
      <w:r>
        <w:rPr>
          <w:rFonts w:asciiTheme="minorHAnsi" w:eastAsiaTheme="minorHAnsi" w:hAnsiTheme="minorHAnsi" w:cstheme="minorBidi"/>
          <w:bCs/>
          <w:sz w:val="22"/>
          <w:szCs w:val="22"/>
          <w:lang w:eastAsia="en-US"/>
        </w:rPr>
        <w:t>Schüler:innen</w:t>
      </w:r>
      <w:proofErr w:type="spellEnd"/>
      <w:r>
        <w:rPr>
          <w:rFonts w:asciiTheme="minorHAnsi" w:eastAsiaTheme="minorHAnsi" w:hAnsiTheme="minorHAnsi" w:cstheme="minorBidi"/>
          <w:bCs/>
          <w:sz w:val="22"/>
          <w:szCs w:val="22"/>
          <w:lang w:eastAsia="en-US"/>
        </w:rPr>
        <w:t xml:space="preserve"> konnten zudem gar nicht oder nur zeitweise am Unterricht teilnehmen oder hatten technische Probleme. Zudem waren die Absprachen mit den Lehrkräften vor Ort lückenhaft, sodass die thematische Schwerpunktsetzung geändert werden musste. Auch stellte sich die Redemittel-Liste, die die Studierenden für die </w:t>
      </w:r>
      <w:proofErr w:type="spellStart"/>
      <w:r>
        <w:rPr>
          <w:rFonts w:asciiTheme="minorHAnsi" w:eastAsiaTheme="minorHAnsi" w:hAnsiTheme="minorHAnsi" w:cstheme="minorBidi"/>
          <w:bCs/>
          <w:sz w:val="22"/>
          <w:szCs w:val="22"/>
          <w:lang w:eastAsia="en-US"/>
        </w:rPr>
        <w:t>Schüler:innen</w:t>
      </w:r>
      <w:proofErr w:type="spellEnd"/>
      <w:r>
        <w:rPr>
          <w:rFonts w:asciiTheme="minorHAnsi" w:eastAsiaTheme="minorHAnsi" w:hAnsiTheme="minorHAnsi" w:cstheme="minorBidi"/>
          <w:bCs/>
          <w:sz w:val="22"/>
          <w:szCs w:val="22"/>
          <w:lang w:eastAsia="en-US"/>
        </w:rPr>
        <w:t xml:space="preserve"> erstellt hatten, als nicht nötig heraus, da die Sprachkompetenz der </w:t>
      </w:r>
      <w:proofErr w:type="spellStart"/>
      <w:r>
        <w:rPr>
          <w:rFonts w:asciiTheme="minorHAnsi" w:eastAsiaTheme="minorHAnsi" w:hAnsiTheme="minorHAnsi" w:cstheme="minorBidi"/>
          <w:bCs/>
          <w:sz w:val="22"/>
          <w:szCs w:val="22"/>
          <w:lang w:eastAsia="en-US"/>
        </w:rPr>
        <w:t>Schüler:innen</w:t>
      </w:r>
      <w:proofErr w:type="spellEnd"/>
      <w:r>
        <w:rPr>
          <w:rFonts w:asciiTheme="minorHAnsi" w:eastAsiaTheme="minorHAnsi" w:hAnsiTheme="minorHAnsi" w:cstheme="minorBidi"/>
          <w:bCs/>
          <w:sz w:val="22"/>
          <w:szCs w:val="22"/>
          <w:lang w:eastAsia="en-US"/>
        </w:rPr>
        <w:t xml:space="preserve"> höher war als erwartet.</w:t>
      </w:r>
    </w:p>
    <w:p w14:paraId="5FD05FBD" w14:textId="77777777" w:rsidR="000C786B" w:rsidRDefault="000C786B" w:rsidP="000C786B">
      <w:pPr>
        <w:pStyle w:val="StandardWeb"/>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 xml:space="preserve">Trotz all dieser Schwierigkeiten konnte der Unterricht im Großen und Ganzen so umgesetzt werden wie geplant, sodass die zeitlichen und inhaltlichen Ziele der Studierenden erfüllt werden konnten. Es ergab sich ein motivierender Austausch mit den </w:t>
      </w:r>
      <w:proofErr w:type="spellStart"/>
      <w:proofErr w:type="gramStart"/>
      <w:r>
        <w:rPr>
          <w:rFonts w:asciiTheme="minorHAnsi" w:eastAsiaTheme="minorHAnsi" w:hAnsiTheme="minorHAnsi" w:cstheme="minorBidi"/>
          <w:bCs/>
          <w:sz w:val="22"/>
          <w:szCs w:val="22"/>
          <w:lang w:eastAsia="en-US"/>
        </w:rPr>
        <w:t>Schüler:innen</w:t>
      </w:r>
      <w:proofErr w:type="spellEnd"/>
      <w:proofErr w:type="gramEnd"/>
      <w:r>
        <w:rPr>
          <w:rFonts w:asciiTheme="minorHAnsi" w:eastAsiaTheme="minorHAnsi" w:hAnsiTheme="minorHAnsi" w:cstheme="minorBidi"/>
          <w:bCs/>
          <w:sz w:val="22"/>
          <w:szCs w:val="22"/>
          <w:lang w:eastAsia="en-US"/>
        </w:rPr>
        <w:t xml:space="preserve"> und die Studierenden berichteten zudem von angeregten Diskussionen über die Aufgabenstellung hinaus.</w:t>
      </w:r>
    </w:p>
    <w:p w14:paraId="6371C9E6" w14:textId="2B1B66C1" w:rsidR="000C786B" w:rsidRPr="000C786B" w:rsidRDefault="000C786B" w:rsidP="000C786B">
      <w:pPr>
        <w:rPr>
          <w:i/>
        </w:rPr>
      </w:pPr>
      <w:r w:rsidRPr="000C786B">
        <w:rPr>
          <w:i/>
        </w:rPr>
        <w:t>#unterrichtsplanung #glossar #zielsetzungen</w:t>
      </w:r>
    </w:p>
    <w:p w14:paraId="78273B19" w14:textId="041DF5E6" w:rsidR="000509B3" w:rsidRPr="000509B3" w:rsidRDefault="000509B3" w:rsidP="0066659B">
      <w:pPr>
        <w:pStyle w:val="berschrift1"/>
      </w:pPr>
      <w:r w:rsidRPr="000509B3">
        <w:t>Evaluation der Studierenden am Ende des Projekts</w:t>
      </w:r>
    </w:p>
    <w:p w14:paraId="6D0BE586" w14:textId="1C18215A" w:rsidR="00C14861" w:rsidRDefault="00BE41A3" w:rsidP="00893B69">
      <w:pPr>
        <w:jc w:val="both"/>
      </w:pPr>
      <w:r>
        <w:t>Die Studierenden des Seminars von Herrn Dr. Andreas aus dem Bereich DaF/DaZ-Didaktik, die am Ende des Projekts die Lehrveranstaltung evaluierten, bewerteten sie insgesamt mit „sehr gut“ bis „eher gut“ und 67% gaben an, der Erkenntniszuwachs sei sehr hoch oder eher hoch. Besonders mit der Wissensvermittlung zeigten die Studierenden sich zufrieden: 100% der Evaluierenden gaben an, dass der Lehrende neue Begriffe und Konzepte nachvollziehbar erklärt</w:t>
      </w:r>
      <w:r w:rsidR="005B20F4">
        <w:t>e</w:t>
      </w:r>
      <w:r>
        <w:t xml:space="preserve"> sowie anschauliche Beispiele gab, die zum Verständnis beitrugen. Generell scheinen die Studierenden mit Blick auf die Organisation, auch in </w:t>
      </w:r>
      <w:r>
        <w:lastRenderedPageBreak/>
        <w:t xml:space="preserve">Hinblick auf die Onlinelehre, wenig zu bemängeln zu haben. </w:t>
      </w:r>
      <w:r w:rsidR="00007B29">
        <w:t xml:space="preserve">Bezüglich der Vorgabe der Lernziele und den Kommunikationsmöglichkeiten zum Austausch herrscht zwar noch Verbesserungspotenzial, dennoch gaben </w:t>
      </w:r>
      <w:r w:rsidR="00740422">
        <w:t>alle T</w:t>
      </w:r>
      <w:r w:rsidR="00007B29">
        <w:t xml:space="preserve">eilnehmenden an, sich aktiv am Veranstaltungsgeschehen beteiligt zu haben. </w:t>
      </w:r>
      <w:r w:rsidR="00740422">
        <w:t xml:space="preserve">Ebenfalls 100% derer, die sich an der Evaluation beteiligt haben, sehen sich in der Lage, einen Überblick über das Thema der Lehrveranstaltung zu geben. Der Lernzuwachs in Bezug auf Arbeitstechniken lässt mit 67% „teils/teils“ noch Raum nach oben. Alle Studierenden </w:t>
      </w:r>
      <w:r w:rsidR="00C8630D">
        <w:t>geben allerdings an, Sachen gelernt zu haben, die sie begeistern, und Spaß bei der Lösung der an sie gestellten Aufgaben zu haben.</w:t>
      </w:r>
    </w:p>
    <w:p w14:paraId="219FC006" w14:textId="76B7E447" w:rsidR="000016A7" w:rsidRDefault="00893B69" w:rsidP="00893B69">
      <w:pPr>
        <w:jc w:val="both"/>
      </w:pPr>
      <w:r>
        <w:t xml:space="preserve">In den Abschlusssitzungen äußerten </w:t>
      </w:r>
      <w:r w:rsidR="00E70E58">
        <w:t xml:space="preserve">sich </w:t>
      </w:r>
      <w:r>
        <w:t xml:space="preserve">die Studierenden </w:t>
      </w:r>
      <w:r w:rsidR="00E70E58">
        <w:t xml:space="preserve">zu Schwierigkeiten, die im Laufe des Projekts auftraten, und wie </w:t>
      </w:r>
      <w:r w:rsidR="0081458C">
        <w:t>mit ihnen umgegangen</w:t>
      </w:r>
      <w:r w:rsidR="00E70E58">
        <w:t xml:space="preserve"> werden kann. So stellte insbesondere die Kommunikation mit den kooperierenden Schulen teilweise eine Herausforderung dar, </w:t>
      </w:r>
      <w:r w:rsidR="0081458C">
        <w:t>der</w:t>
      </w:r>
      <w:r w:rsidR="00A2652D">
        <w:t xml:space="preserve"> </w:t>
      </w:r>
      <w:r w:rsidR="0081458C">
        <w:t>mit</w:t>
      </w:r>
      <w:r w:rsidR="00A2652D">
        <w:t xml:space="preserve"> verbindlichere</w:t>
      </w:r>
      <w:r w:rsidR="0081458C">
        <w:t>n</w:t>
      </w:r>
      <w:r w:rsidR="00A2652D">
        <w:t xml:space="preserve"> und verlässlichere</w:t>
      </w:r>
      <w:r w:rsidR="0081458C">
        <w:t>n</w:t>
      </w:r>
      <w:r w:rsidR="00A2652D">
        <w:t xml:space="preserve"> Rückmeldungen und Auskünfte</w:t>
      </w:r>
      <w:r w:rsidR="0081458C">
        <w:t>n</w:t>
      </w:r>
      <w:r w:rsidR="00A2652D">
        <w:t xml:space="preserve"> der dortigen Lehrkräfte </w:t>
      </w:r>
      <w:r w:rsidR="0081458C">
        <w:t>begegnet w</w:t>
      </w:r>
      <w:r w:rsidR="00A2652D">
        <w:t>erden könnte.</w:t>
      </w:r>
      <w:r w:rsidR="00F93C1E">
        <w:t xml:space="preserve"> </w:t>
      </w:r>
      <w:r w:rsidR="00465B47">
        <w:t xml:space="preserve">Dies betraf sowohl die Terminfindung als auch die Weitergabe von Informationen über den fachlichen Lernstand der Klassen sowie deren Sprachkompetenzen. Gerade in Bezug auf Letztere wurde die Relevanz von </w:t>
      </w:r>
      <w:proofErr w:type="spellStart"/>
      <w:r w:rsidR="00465B47">
        <w:t>Sprachstandsdiagnosen</w:t>
      </w:r>
      <w:proofErr w:type="spellEnd"/>
      <w:r w:rsidR="00465B47">
        <w:t xml:space="preserve"> ersichtlich, da die intuitive Einschätzung der Lehrkräfte sich teils nicht mit den Erfahrungen deckte, die die Studierenden mit den Gruppen machten.</w:t>
      </w:r>
    </w:p>
    <w:p w14:paraId="416A0BF7" w14:textId="724499D5" w:rsidR="00AC4886" w:rsidRPr="0049636F" w:rsidRDefault="000016A7" w:rsidP="00893B69">
      <w:pPr>
        <w:jc w:val="both"/>
        <w:rPr>
          <w:rFonts w:cstheme="minorHAnsi"/>
        </w:rPr>
      </w:pPr>
      <w:r w:rsidRPr="00AC4886">
        <w:rPr>
          <w:rFonts w:cstheme="minorHAnsi"/>
        </w:rPr>
        <w:t xml:space="preserve">Auf die Frage, wodurch die Studierenden in der </w:t>
      </w:r>
      <w:r w:rsidR="00AC4886" w:rsidRPr="00AC4886">
        <w:rPr>
          <w:rFonts w:cstheme="minorHAnsi"/>
        </w:rPr>
        <w:t>Ve</w:t>
      </w:r>
      <w:r w:rsidRPr="00AC4886">
        <w:rPr>
          <w:rFonts w:cstheme="minorHAnsi"/>
        </w:rPr>
        <w:t xml:space="preserve">ranstaltung am meisten gelernt </w:t>
      </w:r>
      <w:r w:rsidR="00AC4886" w:rsidRPr="00AC4886">
        <w:rPr>
          <w:rFonts w:cstheme="minorHAnsi"/>
        </w:rPr>
        <w:t>hätten</w:t>
      </w:r>
      <w:r w:rsidRPr="00AC4886">
        <w:rPr>
          <w:rFonts w:cstheme="minorHAnsi"/>
        </w:rPr>
        <w:t>, antworteten sie</w:t>
      </w:r>
      <w:r w:rsidR="00FD4669">
        <w:rPr>
          <w:rFonts w:cstheme="minorHAnsi"/>
        </w:rPr>
        <w:t xml:space="preserve"> in der Abschlussevaluation:</w:t>
      </w:r>
    </w:p>
    <w:p w14:paraId="75B50220" w14:textId="6B58ABE4" w:rsidR="00AC4886" w:rsidRPr="002A5F97" w:rsidRDefault="0049636F" w:rsidP="00AC4886">
      <w:pPr>
        <w:rPr>
          <w:rFonts w:ascii="Comic Sans MS" w:hAnsi="Comic Sans MS"/>
          <w:sz w:val="20"/>
          <w:szCs w:val="20"/>
        </w:rPr>
      </w:pPr>
      <w:r w:rsidRPr="002A5F97">
        <w:rPr>
          <w:rFonts w:ascii="Comic Sans MS" w:hAnsi="Comic Sans MS"/>
          <w:noProof/>
          <w:sz w:val="20"/>
          <w:szCs w:val="20"/>
        </w:rPr>
        <w:drawing>
          <wp:inline distT="0" distB="0" distL="0" distR="0" wp14:anchorId="43C741F0" wp14:editId="153AE963">
            <wp:extent cx="381000" cy="411910"/>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516" cy="416792"/>
                    </a:xfrm>
                    <a:prstGeom prst="rect">
                      <a:avLst/>
                    </a:prstGeom>
                  </pic:spPr>
                </pic:pic>
              </a:graphicData>
            </a:graphic>
          </wp:inline>
        </w:drawing>
      </w:r>
      <w:r w:rsidR="000016A7" w:rsidRPr="002A5F97">
        <w:rPr>
          <w:rFonts w:ascii="Comic Sans MS" w:hAnsi="Comic Sans MS"/>
          <w:sz w:val="20"/>
          <w:szCs w:val="20"/>
        </w:rPr>
        <w:t>Austausch mit den anderen Master-Studierenden</w:t>
      </w:r>
    </w:p>
    <w:p w14:paraId="56DE7BF9" w14:textId="18368F56" w:rsidR="00AC4886" w:rsidRPr="002A5F97" w:rsidRDefault="0049636F" w:rsidP="0049636F">
      <w:pPr>
        <w:rPr>
          <w:rFonts w:ascii="Comic Sans MS" w:hAnsi="Comic Sans MS"/>
          <w:sz w:val="20"/>
          <w:szCs w:val="20"/>
        </w:rPr>
      </w:pPr>
      <w:r w:rsidRPr="002A5F97">
        <w:rPr>
          <w:rFonts w:ascii="Comic Sans MS" w:hAnsi="Comic Sans MS"/>
          <w:noProof/>
          <w:sz w:val="20"/>
          <w:szCs w:val="20"/>
        </w:rPr>
        <w:drawing>
          <wp:inline distT="0" distB="0" distL="0" distR="0" wp14:anchorId="0025945D" wp14:editId="3CB95727">
            <wp:extent cx="381000" cy="41191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516" cy="416792"/>
                    </a:xfrm>
                    <a:prstGeom prst="rect">
                      <a:avLst/>
                    </a:prstGeom>
                  </pic:spPr>
                </pic:pic>
              </a:graphicData>
            </a:graphic>
          </wp:inline>
        </w:drawing>
      </w:r>
      <w:r w:rsidR="00AC4886" w:rsidRPr="002A5F97">
        <w:rPr>
          <w:rFonts w:ascii="Comic Sans MS" w:hAnsi="Comic Sans MS"/>
          <w:sz w:val="20"/>
          <w:szCs w:val="20"/>
        </w:rPr>
        <w:t>i</w:t>
      </w:r>
      <w:r w:rsidR="000016A7" w:rsidRPr="002A5F97">
        <w:rPr>
          <w:rFonts w:ascii="Comic Sans MS" w:hAnsi="Comic Sans MS"/>
          <w:sz w:val="20"/>
          <w:szCs w:val="20"/>
        </w:rPr>
        <w:t>n der Praxis</w:t>
      </w:r>
      <w:r w:rsidR="00AC4886" w:rsidRPr="002A5F97">
        <w:rPr>
          <w:rFonts w:ascii="Comic Sans MS" w:hAnsi="Comic Sans MS"/>
          <w:sz w:val="20"/>
          <w:szCs w:val="20"/>
        </w:rPr>
        <w:t xml:space="preserve"> </w:t>
      </w:r>
      <w:r w:rsidR="000016A7" w:rsidRPr="002A5F97">
        <w:rPr>
          <w:rFonts w:ascii="Comic Sans MS" w:hAnsi="Comic Sans MS"/>
          <w:sz w:val="20"/>
          <w:szCs w:val="20"/>
        </w:rPr>
        <w:t>selbst, beim Unterrichten</w:t>
      </w:r>
    </w:p>
    <w:p w14:paraId="7C518B6A" w14:textId="2B0B4679" w:rsidR="00AC4886" w:rsidRPr="002A5F97" w:rsidRDefault="0049636F" w:rsidP="00AC4886">
      <w:pPr>
        <w:rPr>
          <w:rFonts w:ascii="Comic Sans MS" w:hAnsi="Comic Sans MS"/>
          <w:sz w:val="20"/>
          <w:szCs w:val="20"/>
        </w:rPr>
      </w:pPr>
      <w:r w:rsidRPr="002A5F97">
        <w:rPr>
          <w:rFonts w:ascii="Comic Sans MS" w:hAnsi="Comic Sans MS"/>
          <w:noProof/>
          <w:sz w:val="20"/>
          <w:szCs w:val="20"/>
        </w:rPr>
        <w:drawing>
          <wp:inline distT="0" distB="0" distL="0" distR="0" wp14:anchorId="6A9B5CAE" wp14:editId="653F7F69">
            <wp:extent cx="381000" cy="411910"/>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516" cy="416792"/>
                    </a:xfrm>
                    <a:prstGeom prst="rect">
                      <a:avLst/>
                    </a:prstGeom>
                  </pic:spPr>
                </pic:pic>
              </a:graphicData>
            </a:graphic>
          </wp:inline>
        </w:drawing>
      </w:r>
      <w:r w:rsidR="000016A7" w:rsidRPr="002A5F97">
        <w:rPr>
          <w:rFonts w:ascii="Comic Sans MS" w:hAnsi="Comic Sans MS"/>
          <w:sz w:val="20"/>
          <w:szCs w:val="20"/>
        </w:rPr>
        <w:t>thematische Sitzungen am Anfang des Semesters</w:t>
      </w:r>
    </w:p>
    <w:p w14:paraId="7704C5DB" w14:textId="6F775719" w:rsidR="00AC4886" w:rsidRPr="002A5F97" w:rsidRDefault="0049636F" w:rsidP="00AC4886">
      <w:pPr>
        <w:rPr>
          <w:rFonts w:ascii="Comic Sans MS" w:hAnsi="Comic Sans MS"/>
          <w:sz w:val="20"/>
          <w:szCs w:val="20"/>
        </w:rPr>
      </w:pPr>
      <w:r w:rsidRPr="002A5F97">
        <w:rPr>
          <w:rFonts w:ascii="Comic Sans MS" w:hAnsi="Comic Sans MS"/>
          <w:noProof/>
          <w:sz w:val="20"/>
          <w:szCs w:val="20"/>
        </w:rPr>
        <w:drawing>
          <wp:inline distT="0" distB="0" distL="0" distR="0" wp14:anchorId="50555616" wp14:editId="74D47B81">
            <wp:extent cx="381000" cy="411910"/>
            <wp:effectExtent l="0" t="0" r="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516" cy="416792"/>
                    </a:xfrm>
                    <a:prstGeom prst="rect">
                      <a:avLst/>
                    </a:prstGeom>
                  </pic:spPr>
                </pic:pic>
              </a:graphicData>
            </a:graphic>
          </wp:inline>
        </w:drawing>
      </w:r>
      <w:r w:rsidR="000016A7" w:rsidRPr="002A5F97">
        <w:rPr>
          <w:rFonts w:ascii="Comic Sans MS" w:hAnsi="Comic Sans MS"/>
          <w:sz w:val="20"/>
          <w:szCs w:val="20"/>
        </w:rPr>
        <w:t>selbstständiges</w:t>
      </w:r>
      <w:r w:rsidR="00AC4886" w:rsidRPr="002A5F97">
        <w:rPr>
          <w:rFonts w:ascii="Comic Sans MS" w:hAnsi="Comic Sans MS"/>
          <w:sz w:val="20"/>
          <w:szCs w:val="20"/>
        </w:rPr>
        <w:t xml:space="preserve"> </w:t>
      </w:r>
      <w:r w:rsidR="000016A7" w:rsidRPr="002A5F97">
        <w:rPr>
          <w:rFonts w:ascii="Comic Sans MS" w:hAnsi="Comic Sans MS"/>
          <w:sz w:val="20"/>
          <w:szCs w:val="20"/>
        </w:rPr>
        <w:t>Einlesen in die Literatur</w:t>
      </w:r>
    </w:p>
    <w:p w14:paraId="7D340736" w14:textId="39D11265" w:rsidR="000016A7" w:rsidRPr="002A5F97" w:rsidRDefault="0049636F" w:rsidP="00AC4886">
      <w:pPr>
        <w:rPr>
          <w:rFonts w:ascii="Comic Sans MS" w:hAnsi="Comic Sans MS"/>
          <w:sz w:val="20"/>
          <w:szCs w:val="20"/>
        </w:rPr>
      </w:pPr>
      <w:r w:rsidRPr="002A5F97">
        <w:rPr>
          <w:rFonts w:ascii="Comic Sans MS" w:hAnsi="Comic Sans MS"/>
          <w:noProof/>
          <w:sz w:val="20"/>
          <w:szCs w:val="20"/>
        </w:rPr>
        <w:drawing>
          <wp:inline distT="0" distB="0" distL="0" distR="0" wp14:anchorId="24BB6DCE" wp14:editId="45704BC1">
            <wp:extent cx="381000" cy="411910"/>
            <wp:effectExtent l="0" t="0" r="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516" cy="416792"/>
                    </a:xfrm>
                    <a:prstGeom prst="rect">
                      <a:avLst/>
                    </a:prstGeom>
                  </pic:spPr>
                </pic:pic>
              </a:graphicData>
            </a:graphic>
          </wp:inline>
        </w:drawing>
      </w:r>
      <w:r w:rsidR="000016A7" w:rsidRPr="002A5F97">
        <w:rPr>
          <w:rFonts w:ascii="Comic Sans MS" w:hAnsi="Comic Sans MS"/>
          <w:sz w:val="20"/>
          <w:szCs w:val="20"/>
        </w:rPr>
        <w:t>Praxiserfahrung bei Unterrichtsstunde</w:t>
      </w:r>
    </w:p>
    <w:p w14:paraId="420C8EB7" w14:textId="11C0643F" w:rsidR="000016A7" w:rsidRDefault="000016A7" w:rsidP="000016A7"/>
    <w:sectPr w:rsidR="000016A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55pt;height:19.25pt" o:bullet="t">
        <v:imagedata r:id="rId1" o:title="fahne"/>
      </v:shape>
    </w:pict>
  </w:numPicBullet>
  <w:numPicBullet w:numPicBulletId="1">
    <w:pict>
      <v:shape id="_x0000_i1043" type="#_x0000_t75" style="width:469.65pt;height:469.65pt" o:bullet="t">
        <v:imagedata r:id="rId2" o:title="quality-500950_1280[1]"/>
      </v:shape>
    </w:pict>
  </w:numPicBullet>
  <w:numPicBullet w:numPicBulletId="2">
    <w:pict>
      <v:shape id="_x0000_i1044" type="#_x0000_t75" style="width:74.5pt;height:80.35pt" o:bullet="t">
        <v:imagedata r:id="rId3" o:title="Ankreuzkaestchen_mit_Haken[1]"/>
      </v:shape>
    </w:pict>
  </w:numPicBullet>
  <w:numPicBullet w:numPicBulletId="3">
    <w:pict>
      <v:shape id="_x0000_i1045" type="#_x0000_t75" style="width:470.5pt;height:509pt" o:bullet="t">
        <v:imagedata r:id="rId4" o:title="check-g5423f4b9f_1920"/>
      </v:shape>
    </w:pict>
  </w:numPicBullet>
  <w:abstractNum w:abstractNumId="0" w15:restartNumberingAfterBreak="0">
    <w:nsid w:val="18BA3C0C"/>
    <w:multiLevelType w:val="hybridMultilevel"/>
    <w:tmpl w:val="D4E0133C"/>
    <w:lvl w:ilvl="0" w:tplc="8E94527C">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5507C6"/>
    <w:multiLevelType w:val="multilevel"/>
    <w:tmpl w:val="AFE45B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F2F3A20"/>
    <w:multiLevelType w:val="hybridMultilevel"/>
    <w:tmpl w:val="1F1AAEDE"/>
    <w:lvl w:ilvl="0" w:tplc="5278593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9F0D08"/>
    <w:multiLevelType w:val="hybridMultilevel"/>
    <w:tmpl w:val="42B44824"/>
    <w:lvl w:ilvl="0" w:tplc="5278593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2906F7"/>
    <w:multiLevelType w:val="hybridMultilevel"/>
    <w:tmpl w:val="D2C69B6A"/>
    <w:lvl w:ilvl="0" w:tplc="5278593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634495"/>
    <w:multiLevelType w:val="hybridMultilevel"/>
    <w:tmpl w:val="5FCA61D0"/>
    <w:lvl w:ilvl="0" w:tplc="A6F2451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C914DCC"/>
    <w:multiLevelType w:val="hybridMultilevel"/>
    <w:tmpl w:val="9F5E79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D43B62"/>
    <w:multiLevelType w:val="hybridMultilevel"/>
    <w:tmpl w:val="BA06F7F0"/>
    <w:lvl w:ilvl="0" w:tplc="09205D9A">
      <w:start w:val="1"/>
      <w:numFmt w:val="bullet"/>
      <w:lvlText w:val=""/>
      <w:lvlPicBulletId w:val="3"/>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861"/>
    <w:rsid w:val="000016A7"/>
    <w:rsid w:val="00007B29"/>
    <w:rsid w:val="000509B3"/>
    <w:rsid w:val="00065A2F"/>
    <w:rsid w:val="00083048"/>
    <w:rsid w:val="000833B7"/>
    <w:rsid w:val="000A3831"/>
    <w:rsid w:val="000C786B"/>
    <w:rsid w:val="00180150"/>
    <w:rsid w:val="00183041"/>
    <w:rsid w:val="001D7D23"/>
    <w:rsid w:val="00267ACA"/>
    <w:rsid w:val="002A5F97"/>
    <w:rsid w:val="002F26CD"/>
    <w:rsid w:val="002F66D8"/>
    <w:rsid w:val="00362CDD"/>
    <w:rsid w:val="00394F1B"/>
    <w:rsid w:val="003C7064"/>
    <w:rsid w:val="00402AB8"/>
    <w:rsid w:val="0041365B"/>
    <w:rsid w:val="00430455"/>
    <w:rsid w:val="00440244"/>
    <w:rsid w:val="0045157C"/>
    <w:rsid w:val="00452729"/>
    <w:rsid w:val="00465B47"/>
    <w:rsid w:val="00470F0E"/>
    <w:rsid w:val="00494072"/>
    <w:rsid w:val="00494BAF"/>
    <w:rsid w:val="0049636F"/>
    <w:rsid w:val="00530D5B"/>
    <w:rsid w:val="00546A17"/>
    <w:rsid w:val="00567BA5"/>
    <w:rsid w:val="005A5297"/>
    <w:rsid w:val="005B20F4"/>
    <w:rsid w:val="005D4966"/>
    <w:rsid w:val="005E1435"/>
    <w:rsid w:val="005E2C45"/>
    <w:rsid w:val="005F4370"/>
    <w:rsid w:val="0066659B"/>
    <w:rsid w:val="006C62EA"/>
    <w:rsid w:val="00740422"/>
    <w:rsid w:val="007E0AC6"/>
    <w:rsid w:val="007E2A35"/>
    <w:rsid w:val="007F2029"/>
    <w:rsid w:val="007F3074"/>
    <w:rsid w:val="0081458C"/>
    <w:rsid w:val="00815066"/>
    <w:rsid w:val="00893B69"/>
    <w:rsid w:val="009673C8"/>
    <w:rsid w:val="00A2652D"/>
    <w:rsid w:val="00A3168E"/>
    <w:rsid w:val="00A51EDA"/>
    <w:rsid w:val="00AA0AC0"/>
    <w:rsid w:val="00AC4886"/>
    <w:rsid w:val="00AE7EBA"/>
    <w:rsid w:val="00BE41A3"/>
    <w:rsid w:val="00BF4B7E"/>
    <w:rsid w:val="00C14861"/>
    <w:rsid w:val="00C8630D"/>
    <w:rsid w:val="00D46F3A"/>
    <w:rsid w:val="00DF6870"/>
    <w:rsid w:val="00E70E58"/>
    <w:rsid w:val="00E911FD"/>
    <w:rsid w:val="00E974E0"/>
    <w:rsid w:val="00F13764"/>
    <w:rsid w:val="00F93C1E"/>
    <w:rsid w:val="00FD4669"/>
    <w:rsid w:val="00FF32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8D310"/>
  <w15:chartTrackingRefBased/>
  <w15:docId w15:val="{3BF01CD6-F2B9-43FC-BD4F-8D56DD25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6659B"/>
    <w:pPr>
      <w:keepNext/>
      <w:keepLines/>
      <w:spacing w:before="240" w:after="0"/>
      <w:outlineLvl w:val="0"/>
    </w:pPr>
    <w:rPr>
      <w:rFonts w:ascii="Calibri" w:eastAsiaTheme="majorEastAsia" w:hAnsi="Calibri" w:cstheme="majorBidi"/>
      <w:b/>
      <w:i/>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6659B"/>
    <w:rPr>
      <w:rFonts w:ascii="Calibri" w:eastAsiaTheme="majorEastAsia" w:hAnsi="Calibri" w:cstheme="majorBidi"/>
      <w:b/>
      <w:i/>
      <w:szCs w:val="32"/>
    </w:rPr>
  </w:style>
  <w:style w:type="paragraph" w:styleId="Funotentext">
    <w:name w:val="footnote text"/>
    <w:basedOn w:val="Standard"/>
    <w:link w:val="FunotentextZchn"/>
    <w:uiPriority w:val="99"/>
    <w:semiHidden/>
    <w:unhideWhenUsed/>
    <w:rsid w:val="00567BA5"/>
    <w:pPr>
      <w:spacing w:after="0" w:line="240" w:lineRule="auto"/>
    </w:pPr>
    <w:rPr>
      <w:rFonts w:ascii="Times New Roman" w:hAnsi="Times New Roman"/>
      <w:sz w:val="20"/>
      <w:szCs w:val="20"/>
    </w:rPr>
  </w:style>
  <w:style w:type="character" w:customStyle="1" w:styleId="FunotentextZchn">
    <w:name w:val="Fußnotentext Zchn"/>
    <w:basedOn w:val="Absatz-Standardschriftart"/>
    <w:link w:val="Funotentext"/>
    <w:uiPriority w:val="99"/>
    <w:semiHidden/>
    <w:rsid w:val="00567BA5"/>
    <w:rPr>
      <w:rFonts w:ascii="Times New Roman" w:hAnsi="Times New Roman"/>
      <w:sz w:val="20"/>
      <w:szCs w:val="20"/>
    </w:rPr>
  </w:style>
  <w:style w:type="character" w:styleId="Kommentarzeichen">
    <w:name w:val="annotation reference"/>
    <w:basedOn w:val="Absatz-Standardschriftart"/>
    <w:uiPriority w:val="99"/>
    <w:semiHidden/>
    <w:unhideWhenUsed/>
    <w:rsid w:val="007F2029"/>
    <w:rPr>
      <w:sz w:val="16"/>
      <w:szCs w:val="16"/>
    </w:rPr>
  </w:style>
  <w:style w:type="paragraph" w:styleId="Kommentartext">
    <w:name w:val="annotation text"/>
    <w:basedOn w:val="Standard"/>
    <w:link w:val="KommentartextZchn"/>
    <w:uiPriority w:val="99"/>
    <w:unhideWhenUsed/>
    <w:rsid w:val="007F2029"/>
    <w:pPr>
      <w:spacing w:line="240" w:lineRule="auto"/>
    </w:pPr>
    <w:rPr>
      <w:sz w:val="20"/>
      <w:szCs w:val="20"/>
    </w:rPr>
  </w:style>
  <w:style w:type="character" w:customStyle="1" w:styleId="KommentartextZchn">
    <w:name w:val="Kommentartext Zchn"/>
    <w:basedOn w:val="Absatz-Standardschriftart"/>
    <w:link w:val="Kommentartext"/>
    <w:uiPriority w:val="99"/>
    <w:rsid w:val="007F2029"/>
    <w:rPr>
      <w:sz w:val="20"/>
      <w:szCs w:val="20"/>
    </w:rPr>
  </w:style>
  <w:style w:type="paragraph" w:styleId="Kommentarthema">
    <w:name w:val="annotation subject"/>
    <w:basedOn w:val="Kommentartext"/>
    <w:next w:val="Kommentartext"/>
    <w:link w:val="KommentarthemaZchn"/>
    <w:uiPriority w:val="99"/>
    <w:semiHidden/>
    <w:unhideWhenUsed/>
    <w:rsid w:val="005A5297"/>
    <w:rPr>
      <w:b/>
      <w:bCs/>
    </w:rPr>
  </w:style>
  <w:style w:type="character" w:customStyle="1" w:styleId="KommentarthemaZchn">
    <w:name w:val="Kommentarthema Zchn"/>
    <w:basedOn w:val="KommentartextZchn"/>
    <w:link w:val="Kommentarthema"/>
    <w:uiPriority w:val="99"/>
    <w:semiHidden/>
    <w:rsid w:val="005A5297"/>
    <w:rPr>
      <w:b/>
      <w:bCs/>
      <w:sz w:val="20"/>
      <w:szCs w:val="20"/>
    </w:rPr>
  </w:style>
  <w:style w:type="paragraph" w:styleId="StandardWeb">
    <w:name w:val="Normal (Web)"/>
    <w:basedOn w:val="Standard"/>
    <w:uiPriority w:val="99"/>
    <w:unhideWhenUsed/>
    <w:rsid w:val="00065A2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267ACA"/>
    <w:pPr>
      <w:ind w:left="720"/>
      <w:contextualSpacing/>
    </w:pPr>
  </w:style>
  <w:style w:type="character" w:styleId="Hyperlink">
    <w:name w:val="Hyperlink"/>
    <w:basedOn w:val="Absatz-Standardschriftart"/>
    <w:uiPriority w:val="99"/>
    <w:unhideWhenUsed/>
    <w:rsid w:val="00815066"/>
    <w:rPr>
      <w:color w:val="0563C1" w:themeColor="hyperlink"/>
      <w:u w:val="single"/>
    </w:rPr>
  </w:style>
  <w:style w:type="character" w:styleId="NichtaufgelsteErwhnung">
    <w:name w:val="Unresolved Mention"/>
    <w:basedOn w:val="Absatz-Standardschriftart"/>
    <w:uiPriority w:val="99"/>
    <w:semiHidden/>
    <w:unhideWhenUsed/>
    <w:rsid w:val="00815066"/>
    <w:rPr>
      <w:color w:val="605E5C"/>
      <w:shd w:val="clear" w:color="auto" w:fill="E1DFDD"/>
    </w:rPr>
  </w:style>
  <w:style w:type="character" w:styleId="BesuchterLink">
    <w:name w:val="FollowedHyperlink"/>
    <w:basedOn w:val="Absatz-Standardschriftart"/>
    <w:uiPriority w:val="99"/>
    <w:semiHidden/>
    <w:unhideWhenUsed/>
    <w:rsid w:val="00815066"/>
    <w:rPr>
      <w:color w:val="954F72" w:themeColor="followedHyperlink"/>
      <w:u w:val="single"/>
    </w:rPr>
  </w:style>
  <w:style w:type="paragraph" w:styleId="Beschriftung">
    <w:name w:val="caption"/>
    <w:basedOn w:val="Standard"/>
    <w:next w:val="Standard"/>
    <w:uiPriority w:val="35"/>
    <w:unhideWhenUsed/>
    <w:qFormat/>
    <w:rsid w:val="002F66D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svg"/><Relationship Id="rId13" Type="http://schemas.openxmlformats.org/officeDocument/2006/relationships/image" Target="media/image10.jpg"/><Relationship Id="rId18" Type="http://schemas.openxmlformats.org/officeDocument/2006/relationships/image" Target="media/image15.sv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7.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image" Target="media/image6.svg"/><Relationship Id="rId11" Type="http://schemas.openxmlformats.org/officeDocument/2006/relationships/hyperlink" Target="https://padlet.com/" TargetMode="External"/><Relationship Id="rId24" Type="http://schemas.openxmlformats.org/officeDocument/2006/relationships/image" Target="media/image21.jpg"/><Relationship Id="rId5" Type="http://schemas.openxmlformats.org/officeDocument/2006/relationships/image" Target="media/image5.pn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theme" Target="theme/theme1.xml"/><Relationship Id="rId10" Type="http://schemas.openxmlformats.org/officeDocument/2006/relationships/hyperlink" Target="https://www.colegioandino.edu.co/de/" TargetMode="External"/><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www.dsjakarta.de/" TargetMode="External"/><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1951</Words>
  <Characters>12295</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Aylin Braunewell</dc:creator>
  <cp:keywords/>
  <dc:description/>
  <cp:lastModifiedBy>Juliane Jaensch</cp:lastModifiedBy>
  <cp:revision>3</cp:revision>
  <dcterms:created xsi:type="dcterms:W3CDTF">2022-04-22T08:26:00Z</dcterms:created>
  <dcterms:modified xsi:type="dcterms:W3CDTF">2022-04-22T08:32:00Z</dcterms:modified>
</cp:coreProperties>
</file>