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B5D" w:rsidRPr="00440827" w:rsidRDefault="00440827" w:rsidP="00FD7B5D">
      <w:pPr>
        <w:pStyle w:val="bodytext"/>
        <w:rPr>
          <w:b/>
        </w:rPr>
      </w:pPr>
      <w:r w:rsidRPr="00440827">
        <w:rPr>
          <w:b/>
        </w:rPr>
        <w:t>Der 12. Potsdamer Lateintag</w:t>
      </w:r>
    </w:p>
    <w:p w:rsidR="00FD7B5D" w:rsidRDefault="00FD7B5D" w:rsidP="00FD7B5D">
      <w:pPr>
        <w:pStyle w:val="bodytext"/>
      </w:pPr>
      <w:r>
        <w:t>Am 7. Oktober</w:t>
      </w:r>
      <w:r>
        <w:t xml:space="preserve"> </w:t>
      </w:r>
      <w:r w:rsidR="00440827">
        <w:t xml:space="preserve">2016 </w:t>
      </w:r>
      <w:r>
        <w:t xml:space="preserve">fand der </w:t>
      </w:r>
      <w:r>
        <w:t xml:space="preserve">12. </w:t>
      </w:r>
      <w:r>
        <w:t>Po</w:t>
      </w:r>
      <w:r>
        <w:t xml:space="preserve">tsdamer Lateintag auf dem Campus </w:t>
      </w:r>
      <w:proofErr w:type="spellStart"/>
      <w:r>
        <w:t>Griebnitzsee</w:t>
      </w:r>
      <w:proofErr w:type="spellEnd"/>
      <w:r>
        <w:t xml:space="preserve"> statt, und wie schon in </w:t>
      </w:r>
      <w:bookmarkStart w:id="0" w:name="_GoBack"/>
      <w:bookmarkEnd w:id="0"/>
      <w:r>
        <w:t>den letzten Jahren war der Hörsaal fast bis au</w:t>
      </w:r>
      <w:r w:rsidR="00440827">
        <w:t>f den letzten Platz gefüllt. Fast</w:t>
      </w:r>
      <w:r w:rsidR="00CA3255">
        <w:t xml:space="preserve"> 200 Interessierten </w:t>
      </w:r>
      <w:r>
        <w:t>musste sogar wegen d</w:t>
      </w:r>
      <w:r w:rsidR="00440827">
        <w:t xml:space="preserve">er </w:t>
      </w:r>
      <w:r>
        <w:t>auf 450 Plätze beschränkten Kapazität abgesagt werden!</w:t>
      </w:r>
    </w:p>
    <w:p w:rsidR="00FD7B5D" w:rsidRDefault="00FD7B5D" w:rsidP="00FD7B5D">
      <w:pPr>
        <w:pStyle w:val="bodytext"/>
      </w:pPr>
      <w:r>
        <w:t>Th</w:t>
      </w:r>
      <w:r w:rsidR="00440827">
        <w:t>ematisch ging es</w:t>
      </w:r>
      <w:r>
        <w:t xml:space="preserve"> </w:t>
      </w:r>
      <w:r w:rsidR="00440827">
        <w:t xml:space="preserve">diesmal um </w:t>
      </w:r>
      <w:r>
        <w:t>„Wissen</w:t>
      </w:r>
      <w:r>
        <w:t xml:space="preserve">“; der Lateintag diente dabei als </w:t>
      </w:r>
      <w:r>
        <w:t>Auftaktveranstaltung des dritten</w:t>
      </w:r>
      <w:r>
        <w:t xml:space="preserve"> Teils des von der </w:t>
      </w:r>
      <w:proofErr w:type="gramStart"/>
      <w:r>
        <w:t>Robert Bosc</w:t>
      </w:r>
      <w:r w:rsidR="00440827">
        <w:t>h Stiftung</w:t>
      </w:r>
      <w:proofErr w:type="gramEnd"/>
      <w:r w:rsidR="00440827">
        <w:t xml:space="preserve"> geförderten Projekts</w:t>
      </w:r>
      <w:r>
        <w:t xml:space="preserve"> „www.BrAnD2. Wille. Würde Wissen. Zweites Brandenburger Antike-</w:t>
      </w:r>
      <w:proofErr w:type="spellStart"/>
      <w:r>
        <w:t>Denkwerk</w:t>
      </w:r>
      <w:proofErr w:type="spellEnd"/>
      <w:r>
        <w:t>“.</w:t>
      </w:r>
    </w:p>
    <w:p w:rsidR="00FD7B5D" w:rsidRDefault="00FD7B5D" w:rsidP="00FD7B5D">
      <w:pPr>
        <w:pStyle w:val="bodytext"/>
      </w:pPr>
      <w:r>
        <w:t xml:space="preserve">Den Auftakt bildeten am Vormittag nach der herzlichen Begrüßung durch die (seit März 2016 in Graz lehrende) Organisatorin Prof. Dr. Ursula Gärtner die beiden Vorträge von Prof. </w:t>
      </w:r>
      <w:r w:rsidR="00440827">
        <w:t xml:space="preserve">Dr. </w:t>
      </w:r>
      <w:r>
        <w:t>Claudia Tiersch (HU Berlin) über „</w:t>
      </w:r>
      <w:r>
        <w:t>Die Stadt als Testfall für Raumw</w:t>
      </w:r>
      <w:r>
        <w:t xml:space="preserve">issen </w:t>
      </w:r>
      <w:r w:rsidR="00440827">
        <w:t xml:space="preserve">und </w:t>
      </w:r>
      <w:r>
        <w:t>Raumverständnis im Römischen Reich</w:t>
      </w:r>
      <w:r>
        <w:t>“</w:t>
      </w:r>
      <w:r>
        <w:t xml:space="preserve"> </w:t>
      </w:r>
      <w:r>
        <w:t xml:space="preserve">und PD Dr. Nicola Hömke </w:t>
      </w:r>
      <w:r w:rsidR="002062C5">
        <w:t xml:space="preserve">(Univ. Potsdam) </w:t>
      </w:r>
      <w:r>
        <w:t>über „</w:t>
      </w:r>
      <w:proofErr w:type="spellStart"/>
      <w:r w:rsidRPr="00440827">
        <w:rPr>
          <w:i/>
        </w:rPr>
        <w:t>Ludus</w:t>
      </w:r>
      <w:proofErr w:type="spellEnd"/>
      <w:r w:rsidRPr="00440827">
        <w:rPr>
          <w:i/>
        </w:rPr>
        <w:t xml:space="preserve"> </w:t>
      </w:r>
      <w:proofErr w:type="spellStart"/>
      <w:r w:rsidRPr="00440827">
        <w:rPr>
          <w:i/>
        </w:rPr>
        <w:t>impudentiae</w:t>
      </w:r>
      <w:proofErr w:type="spellEnd"/>
      <w:r>
        <w:t xml:space="preserve">! </w:t>
      </w:r>
      <w:r w:rsidR="002062C5">
        <w:t xml:space="preserve">Der Streit um die ‚richtige‘ </w:t>
      </w:r>
      <w:r w:rsidR="002062C5">
        <w:t>Wissensvermittlung an römische Schüler</w:t>
      </w:r>
      <w:r w:rsidR="002062C5">
        <w:t>“. Letztere stellte sich da</w:t>
      </w:r>
      <w:r w:rsidR="00440827">
        <w:t>mit zugleich als</w:t>
      </w:r>
      <w:r w:rsidR="002062C5">
        <w:t xml:space="preserve"> mehrjährige Lehrstuhlvertretung für Klassische Philologie in Potsdam vor.</w:t>
      </w:r>
      <w:r>
        <w:tab/>
      </w:r>
    </w:p>
    <w:p w:rsidR="00CA3255" w:rsidRDefault="002062C5" w:rsidP="00440827">
      <w:pPr>
        <w:pStyle w:val="bodytext"/>
      </w:pPr>
      <w:r>
        <w:t>Am Nachmittag wurden verschiedene Facetten des Oberthemas in fünf Arbeitsgruppen beleuchtet; die B</w:t>
      </w:r>
      <w:r w:rsidR="00440827">
        <w:t>andbreite reichte dabei von</w:t>
      </w:r>
      <w:r>
        <w:t xml:space="preserve"> „</w:t>
      </w:r>
      <w:r>
        <w:t>Wissen m</w:t>
      </w:r>
      <w:r>
        <w:t xml:space="preserve">it Tradition. </w:t>
      </w:r>
      <w:r>
        <w:t xml:space="preserve">Wie ein literarisches </w:t>
      </w:r>
      <w:proofErr w:type="spellStart"/>
      <w:r>
        <w:t>Exemplum</w:t>
      </w:r>
      <w:proofErr w:type="spellEnd"/>
      <w:r>
        <w:t xml:space="preserve"> entsteht</w:t>
      </w:r>
      <w:r>
        <w:t xml:space="preserve">“ (Dr. Karen Blaschka) </w:t>
      </w:r>
      <w:r w:rsidR="00440827">
        <w:t>über</w:t>
      </w:r>
      <w:r>
        <w:t xml:space="preserve"> „</w:t>
      </w:r>
      <w:proofErr w:type="spellStart"/>
      <w:r w:rsidRPr="002062C5">
        <w:rPr>
          <w:i/>
        </w:rPr>
        <w:t>Barbarus</w:t>
      </w:r>
      <w:proofErr w:type="spellEnd"/>
      <w:r w:rsidRPr="002062C5">
        <w:rPr>
          <w:i/>
        </w:rPr>
        <w:t xml:space="preserve"> </w:t>
      </w:r>
      <w:proofErr w:type="spellStart"/>
      <w:r w:rsidRPr="002062C5">
        <w:rPr>
          <w:i/>
        </w:rPr>
        <w:t>hic</w:t>
      </w:r>
      <w:proofErr w:type="spellEnd"/>
      <w:r w:rsidRPr="002062C5">
        <w:rPr>
          <w:i/>
        </w:rPr>
        <w:t xml:space="preserve"> </w:t>
      </w:r>
      <w:proofErr w:type="spellStart"/>
      <w:r w:rsidRPr="002062C5">
        <w:rPr>
          <w:i/>
        </w:rPr>
        <w:t>ego</w:t>
      </w:r>
      <w:proofErr w:type="spellEnd"/>
      <w:r w:rsidRPr="002062C5">
        <w:rPr>
          <w:i/>
        </w:rPr>
        <w:t xml:space="preserve"> </w:t>
      </w:r>
      <w:proofErr w:type="spellStart"/>
      <w:r w:rsidRPr="002062C5">
        <w:rPr>
          <w:i/>
        </w:rPr>
        <w:t>s</w:t>
      </w:r>
      <w:r w:rsidRPr="002062C5">
        <w:rPr>
          <w:i/>
        </w:rPr>
        <w:t>um</w:t>
      </w:r>
      <w:proofErr w:type="spellEnd"/>
      <w:r>
        <w:t xml:space="preserve">. </w:t>
      </w:r>
      <w:r>
        <w:t>Wissenstransfer in der antiken Welt</w:t>
      </w:r>
      <w:r>
        <w:t xml:space="preserve">“ (Matthias Zein) </w:t>
      </w:r>
      <w:r w:rsidR="00440827">
        <w:t>und</w:t>
      </w:r>
      <w:r>
        <w:t xml:space="preserve"> „‘</w:t>
      </w:r>
      <w:r>
        <w:t>Es gibt nichts Gutes, außer</w:t>
      </w:r>
      <w:r>
        <w:t xml:space="preserve">: Man tut es‘? </w:t>
      </w:r>
      <w:r>
        <w:t xml:space="preserve">Seneca über Wissen und </w:t>
      </w:r>
      <w:proofErr w:type="spellStart"/>
      <w:r w:rsidRPr="002062C5">
        <w:rPr>
          <w:i/>
        </w:rPr>
        <w:t>virtus</w:t>
      </w:r>
      <w:proofErr w:type="spellEnd"/>
      <w:r>
        <w:t>“ (Dr. Eugen Braun) bis hin zu „</w:t>
      </w:r>
      <w:r w:rsidRPr="002062C5">
        <w:t xml:space="preserve">Sicheres Auftreten bei völliger </w:t>
      </w:r>
      <w:r>
        <w:t xml:space="preserve">Ahnungslosigkeit? </w:t>
      </w:r>
      <w:r w:rsidRPr="002062C5">
        <w:t>Inszenierung von K</w:t>
      </w:r>
      <w:r>
        <w:t xml:space="preserve">ompetenz in Ovids Lehrgedicht </w:t>
      </w:r>
      <w:r w:rsidRPr="002062C5">
        <w:t>über die Liebeskunst</w:t>
      </w:r>
      <w:r>
        <w:t xml:space="preserve">“ (Marcella Heger). Speziell für Lehrerinnen und Lehrer veranstaltete Peggy </w:t>
      </w:r>
      <w:proofErr w:type="spellStart"/>
      <w:r>
        <w:t>Klausnitzer</w:t>
      </w:r>
      <w:proofErr w:type="spellEnd"/>
      <w:r>
        <w:t xml:space="preserve"> einen Workshop zur </w:t>
      </w:r>
      <w:r w:rsidR="00440827">
        <w:t>„</w:t>
      </w:r>
      <w:r>
        <w:t>Arbeit mit dem neuen Rahmenlehrplan</w:t>
      </w:r>
      <w:r>
        <w:t xml:space="preserve"> </w:t>
      </w:r>
      <w:r>
        <w:t>für die Sekundar</w:t>
      </w:r>
      <w:r>
        <w:t>stufe I in Berlin und Brand</w:t>
      </w:r>
      <w:r w:rsidR="00440827">
        <w:t xml:space="preserve">enburg: Die neuen </w:t>
      </w:r>
      <w:r>
        <w:t>Standards und standardillustrierende Aufgaben</w:t>
      </w:r>
      <w:r w:rsidR="00440827">
        <w:t>“.</w:t>
      </w:r>
    </w:p>
    <w:p w:rsidR="00ED5FBB" w:rsidRDefault="00CA3255" w:rsidP="00440827">
      <w:pPr>
        <w:pStyle w:val="bodytext"/>
      </w:pPr>
      <w:r>
        <w:t>Gespannt blicken wir nun dem nächsten Schülerkongress im März 2017 und dem 13. Lateintag im Herbst 2017 entgegen!</w:t>
      </w:r>
      <w:r w:rsidR="002062C5" w:rsidRPr="002062C5">
        <w:t xml:space="preserve">  </w:t>
      </w:r>
    </w:p>
    <w:sectPr w:rsidR="00ED5FB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B5D"/>
    <w:rsid w:val="002062C5"/>
    <w:rsid w:val="00440827"/>
    <w:rsid w:val="00CA3255"/>
    <w:rsid w:val="00ED5FBB"/>
    <w:rsid w:val="00FD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AD6E2"/>
  <w15:chartTrackingRefBased/>
  <w15:docId w15:val="{775CE5B6-9CF9-4FE9-8119-55C73BAB7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odytext">
    <w:name w:val="bodytext"/>
    <w:basedOn w:val="Standard"/>
    <w:rsid w:val="00FD7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0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Windows-Benutzer</cp:lastModifiedBy>
  <cp:revision>1</cp:revision>
  <dcterms:created xsi:type="dcterms:W3CDTF">2016-12-09T14:37:00Z</dcterms:created>
  <dcterms:modified xsi:type="dcterms:W3CDTF">2016-12-09T15:10:00Z</dcterms:modified>
</cp:coreProperties>
</file>