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6A" w:rsidRPr="002967AE" w:rsidRDefault="000F336A" w:rsidP="000A4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7AE">
        <w:rPr>
          <w:rFonts w:ascii="Times New Roman" w:hAnsi="Times New Roman" w:cs="Times New Roman"/>
          <w:b/>
          <w:sz w:val="28"/>
          <w:szCs w:val="28"/>
        </w:rPr>
        <w:t xml:space="preserve">Exkursion </w:t>
      </w:r>
      <w:r w:rsidR="00980810">
        <w:rPr>
          <w:rFonts w:ascii="Times New Roman" w:hAnsi="Times New Roman" w:cs="Times New Roman"/>
          <w:b/>
          <w:sz w:val="28"/>
          <w:szCs w:val="28"/>
        </w:rPr>
        <w:t>nach Trier</w:t>
      </w:r>
    </w:p>
    <w:p w:rsidR="000F336A" w:rsidRDefault="00980810" w:rsidP="000F336A">
      <w:pPr>
        <w:jc w:val="center"/>
      </w:pPr>
      <w:r w:rsidRPr="00980810">
        <w:rPr>
          <w:noProof/>
          <w:lang w:eastAsia="de-DE"/>
        </w:rPr>
        <w:drawing>
          <wp:inline distT="0" distB="0" distL="0" distR="0">
            <wp:extent cx="3803650" cy="2112716"/>
            <wp:effectExtent l="0" t="0" r="6350" b="1905"/>
            <wp:docPr id="2" name="Grafik 2" descr="Kaiserthermen (Trier)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iserthermen (Trier) –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465" cy="21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882" w:rsidRPr="00675B09" w:rsidRDefault="00980810" w:rsidP="00C028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Kaiserthermen (Trier)</w:t>
      </w:r>
    </w:p>
    <w:tbl>
      <w:tblPr>
        <w:tblW w:w="9072" w:type="dxa"/>
        <w:tblInd w:w="703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7972"/>
      </w:tblGrid>
      <w:tr w:rsidR="000F336A" w:rsidRPr="002967AE" w:rsidTr="005A78E4">
        <w:tc>
          <w:tcPr>
            <w:tcW w:w="1100" w:type="dxa"/>
            <w:shd w:val="clear" w:color="auto" w:fill="auto"/>
          </w:tcPr>
          <w:p w:rsidR="000F336A" w:rsidRPr="002967AE" w:rsidRDefault="00980810" w:rsidP="000F336A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0F336A" w:rsidRPr="00CC60AB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7972" w:type="dxa"/>
            <w:shd w:val="clear" w:color="auto" w:fill="auto"/>
          </w:tcPr>
          <w:p w:rsidR="006D4D2F" w:rsidRPr="00DD48D8" w:rsidRDefault="000F336A" w:rsidP="00FB314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74CDF">
              <w:rPr>
                <w:rFonts w:ascii="Times New Roman" w:hAnsi="Times New Roman" w:cs="Times New Roman"/>
              </w:rPr>
              <w:t>Ankunft in</w:t>
            </w:r>
            <w:r w:rsidRPr="00F74CDF">
              <w:rPr>
                <w:rFonts w:ascii="Times New Roman" w:hAnsi="Times New Roman" w:cs="Times New Roman"/>
                <w:b/>
              </w:rPr>
              <w:t xml:space="preserve"> </w:t>
            </w:r>
            <w:r w:rsidR="00980810" w:rsidRPr="00F74CDF">
              <w:rPr>
                <w:rFonts w:ascii="Times New Roman" w:hAnsi="Times New Roman" w:cs="Times New Roman"/>
              </w:rPr>
              <w:t>Trier;</w:t>
            </w:r>
            <w:r w:rsidRPr="00F74CDF">
              <w:rPr>
                <w:rFonts w:ascii="Times New Roman" w:hAnsi="Times New Roman" w:cs="Times New Roman"/>
                <w:b/>
              </w:rPr>
              <w:t xml:space="preserve"> </w:t>
            </w:r>
            <w:r w:rsidRPr="00F74CDF">
              <w:rPr>
                <w:rFonts w:ascii="Times New Roman" w:hAnsi="Times New Roman" w:cs="Times New Roman"/>
              </w:rPr>
              <w:t>Bezug der Unterkünfte</w:t>
            </w:r>
            <w:r w:rsidR="005A6AE6" w:rsidRPr="00F74CDF">
              <w:rPr>
                <w:rFonts w:ascii="Times New Roman" w:hAnsi="Times New Roman" w:cs="Times New Roman"/>
              </w:rPr>
              <w:t xml:space="preserve"> bis </w:t>
            </w:r>
            <w:r w:rsidR="00DD48D8">
              <w:rPr>
                <w:rFonts w:ascii="Times New Roman" w:hAnsi="Times New Roman" w:cs="Times New Roman"/>
                <w:b/>
              </w:rPr>
              <w:t>21</w:t>
            </w:r>
            <w:r w:rsidR="005A6AE6" w:rsidRPr="00F74CDF">
              <w:rPr>
                <w:rFonts w:ascii="Times New Roman" w:hAnsi="Times New Roman" w:cs="Times New Roman"/>
                <w:b/>
              </w:rPr>
              <w:t>:00</w:t>
            </w:r>
            <w:r w:rsidRPr="00F74C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336A" w:rsidRPr="002967AE" w:rsidTr="005A78E4">
        <w:tc>
          <w:tcPr>
            <w:tcW w:w="1100" w:type="dxa"/>
            <w:shd w:val="clear" w:color="auto" w:fill="auto"/>
          </w:tcPr>
          <w:p w:rsidR="000F336A" w:rsidRPr="002967AE" w:rsidRDefault="00980810" w:rsidP="0098081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0F336A" w:rsidRPr="00CC60AB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7972" w:type="dxa"/>
            <w:shd w:val="clear" w:color="auto" w:fill="auto"/>
          </w:tcPr>
          <w:p w:rsidR="004408B3" w:rsidRPr="007D7140" w:rsidRDefault="00FB314A" w:rsidP="005A78E4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F74CDF"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="004408B3" w:rsidRPr="00F74CDF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Pr="00F74CDF">
              <w:rPr>
                <w:rFonts w:ascii="Times New Roman" w:hAnsi="Times New Roman" w:cs="Times New Roman"/>
                <w:b/>
                <w:color w:val="000000"/>
              </w:rPr>
              <w:t>00 – 13</w:t>
            </w:r>
            <w:r w:rsidR="004408B3" w:rsidRPr="00F74CDF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Pr="00F74CDF">
              <w:rPr>
                <w:rFonts w:ascii="Times New Roman" w:hAnsi="Times New Roman" w:cs="Times New Roman"/>
                <w:b/>
                <w:color w:val="000000"/>
              </w:rPr>
              <w:t>00</w:t>
            </w:r>
            <w:r w:rsidR="004408B3" w:rsidRPr="00F74CD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45812">
              <w:rPr>
                <w:rFonts w:ascii="Times New Roman" w:hAnsi="Times New Roman" w:cs="Times New Roman"/>
                <w:color w:val="000000"/>
              </w:rPr>
              <w:t>Römerbrücke</w:t>
            </w:r>
            <w:r w:rsidR="00B77CE3" w:rsidRPr="00F74CDF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B77CE3" w:rsidRPr="00D45812">
              <w:rPr>
                <w:rFonts w:ascii="Times New Roman" w:hAnsi="Times New Roman" w:cs="Times New Roman"/>
                <w:color w:val="000000"/>
              </w:rPr>
              <w:t>Barbar</w:t>
            </w:r>
            <w:r w:rsidR="00534305" w:rsidRPr="00D45812">
              <w:rPr>
                <w:rFonts w:ascii="Times New Roman" w:hAnsi="Times New Roman" w:cs="Times New Roman"/>
                <w:color w:val="000000"/>
              </w:rPr>
              <w:t>a</w:t>
            </w:r>
            <w:r w:rsidR="00B77CE3" w:rsidRPr="00D45812">
              <w:rPr>
                <w:rFonts w:ascii="Times New Roman" w:hAnsi="Times New Roman" w:cs="Times New Roman"/>
                <w:color w:val="000000"/>
              </w:rPr>
              <w:t>thermen</w:t>
            </w:r>
            <w:r w:rsidR="007D7140">
              <w:rPr>
                <w:rFonts w:ascii="Times New Roman" w:hAnsi="Times New Roman" w:cs="Times New Roman"/>
                <w:color w:val="000000"/>
              </w:rPr>
              <w:t>;</w:t>
            </w:r>
            <w:r w:rsidR="007D714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F74CDF" w:rsidRPr="00F74CDF">
              <w:rPr>
                <w:rFonts w:ascii="Times New Roman" w:hAnsi="Times New Roman" w:cs="Times New Roman"/>
                <w:color w:val="000000"/>
                <w:u w:val="single"/>
              </w:rPr>
              <w:t>Kauf</w:t>
            </w:r>
            <w:r w:rsidR="007D7140">
              <w:rPr>
                <w:rFonts w:ascii="Times New Roman" w:hAnsi="Times New Roman" w:cs="Times New Roman"/>
                <w:color w:val="000000"/>
                <w:u w:val="single"/>
              </w:rPr>
              <w:t xml:space="preserve"> der</w:t>
            </w:r>
            <w:r w:rsidR="00F74CDF" w:rsidRPr="00F74CDF">
              <w:rPr>
                <w:rFonts w:ascii="Times New Roman" w:hAnsi="Times New Roman" w:cs="Times New Roman"/>
                <w:color w:val="000000"/>
                <w:u w:val="single"/>
              </w:rPr>
              <w:t xml:space="preserve"> Antiken-Card</w:t>
            </w:r>
            <w:r w:rsidR="00A36E56">
              <w:rPr>
                <w:rFonts w:ascii="Times New Roman" w:hAnsi="Times New Roman" w:cs="Times New Roman"/>
                <w:color w:val="000000"/>
              </w:rPr>
              <w:t xml:space="preserve"> (Gruppen</w:t>
            </w:r>
            <w:r w:rsidR="00F74CDF">
              <w:rPr>
                <w:rFonts w:ascii="Times New Roman" w:hAnsi="Times New Roman" w:cs="Times New Roman"/>
                <w:color w:val="000000"/>
              </w:rPr>
              <w:t>preis)</w:t>
            </w:r>
            <w:r w:rsidR="007D7140">
              <w:rPr>
                <w:rFonts w:ascii="Times New Roman" w:hAnsi="Times New Roman" w:cs="Times New Roman"/>
                <w:color w:val="000000"/>
              </w:rPr>
              <w:t xml:space="preserve"> an den</w:t>
            </w:r>
            <w:r w:rsidR="00F74C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77CE3" w:rsidRPr="00D45812">
              <w:rPr>
                <w:rFonts w:ascii="Times New Roman" w:hAnsi="Times New Roman" w:cs="Times New Roman"/>
                <w:color w:val="000000"/>
              </w:rPr>
              <w:t>Kaiserthermen</w:t>
            </w:r>
            <w:r w:rsidR="00A76E45" w:rsidRPr="00F74CDF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A76E45" w:rsidRPr="00D45812">
              <w:rPr>
                <w:rFonts w:ascii="Times New Roman" w:hAnsi="Times New Roman" w:cs="Times New Roman"/>
                <w:color w:val="000000"/>
              </w:rPr>
              <w:t>Amphitheater</w:t>
            </w:r>
          </w:p>
          <w:p w:rsidR="004408B3" w:rsidRPr="00F74CDF" w:rsidRDefault="004408B3" w:rsidP="005A78E4">
            <w:pPr>
              <w:spacing w:before="120"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F74CDF">
              <w:rPr>
                <w:rFonts w:ascii="Times New Roman" w:hAnsi="Times New Roman" w:cs="Times New Roman"/>
                <w:b/>
                <w:color w:val="000000"/>
              </w:rPr>
              <w:t>13:00</w:t>
            </w:r>
            <w:r w:rsidR="00B77CE3" w:rsidRPr="00F74CDF">
              <w:rPr>
                <w:rFonts w:ascii="Times New Roman" w:hAnsi="Times New Roman" w:cs="Times New Roman"/>
                <w:b/>
                <w:color w:val="000000"/>
              </w:rPr>
              <w:t xml:space="preserve"> – </w:t>
            </w:r>
            <w:r w:rsidRPr="00F74CDF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97209" w:rsidRPr="00F74CDF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F74CDF">
              <w:rPr>
                <w:rFonts w:ascii="Times New Roman" w:hAnsi="Times New Roman" w:cs="Times New Roman"/>
                <w:b/>
                <w:color w:val="000000"/>
              </w:rPr>
              <w:t xml:space="preserve">:00 </w:t>
            </w:r>
            <w:r w:rsidRPr="00F74CDF">
              <w:rPr>
                <w:rFonts w:ascii="Times New Roman" w:hAnsi="Times New Roman" w:cs="Times New Roman"/>
                <w:color w:val="000000"/>
              </w:rPr>
              <w:t>Mittagspause</w:t>
            </w:r>
          </w:p>
          <w:p w:rsidR="00BE17E2" w:rsidRPr="007D7140" w:rsidRDefault="004408B3" w:rsidP="00B77CE3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F74CDF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B97209" w:rsidRPr="00F74CDF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F74CDF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="00B77CE3" w:rsidRPr="00F74CDF">
              <w:rPr>
                <w:rFonts w:ascii="Times New Roman" w:hAnsi="Times New Roman" w:cs="Times New Roman"/>
                <w:b/>
                <w:color w:val="000000"/>
              </w:rPr>
              <w:t>00 –</w:t>
            </w:r>
            <w:r w:rsidR="00BE17E2" w:rsidRPr="00F74CD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77CE3" w:rsidRPr="00F74CDF">
              <w:rPr>
                <w:rFonts w:ascii="Times New Roman" w:hAnsi="Times New Roman" w:cs="Times New Roman"/>
                <w:b/>
                <w:color w:val="000000"/>
              </w:rPr>
              <w:t>17:00</w:t>
            </w:r>
            <w:r w:rsidR="00B97209" w:rsidRPr="00F74CD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97209" w:rsidRPr="00D45812">
              <w:rPr>
                <w:rFonts w:ascii="Times New Roman" w:hAnsi="Times New Roman" w:cs="Times New Roman"/>
                <w:color w:val="000000"/>
              </w:rPr>
              <w:t>Hauptmarkt</w:t>
            </w:r>
            <w:r w:rsidR="00605A42">
              <w:rPr>
                <w:rFonts w:ascii="Times New Roman" w:hAnsi="Times New Roman" w:cs="Times New Roman"/>
                <w:color w:val="000000"/>
              </w:rPr>
              <w:t xml:space="preserve"> (Rotes Haus; Dom /</w:t>
            </w:r>
            <w:r w:rsidR="00F74CDF">
              <w:rPr>
                <w:rFonts w:ascii="Times New Roman" w:hAnsi="Times New Roman" w:cs="Times New Roman"/>
                <w:color w:val="000000"/>
              </w:rPr>
              <w:t xml:space="preserve"> Krypta; Liebfrauenkirche)</w:t>
            </w:r>
            <w:r w:rsidR="00B97209" w:rsidRPr="00F74CDF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="00F74CDF" w:rsidRPr="00C30626">
              <w:rPr>
                <w:rFonts w:ascii="Times New Roman" w:hAnsi="Times New Roman" w:cs="Times New Roman"/>
                <w:color w:val="000000"/>
              </w:rPr>
              <w:t>Thermen am Viehmarkt</w:t>
            </w:r>
            <w:r w:rsidR="00F74CDF">
              <w:rPr>
                <w:rFonts w:ascii="Times New Roman" w:hAnsi="Times New Roman" w:cs="Times New Roman"/>
                <w:color w:val="000000"/>
              </w:rPr>
              <w:t>;</w:t>
            </w:r>
            <w:r w:rsidR="00F74CDF" w:rsidRPr="00F74C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97209" w:rsidRPr="00C30626">
              <w:rPr>
                <w:rFonts w:ascii="Times New Roman" w:hAnsi="Times New Roman" w:cs="Times New Roman"/>
                <w:color w:val="000000"/>
              </w:rPr>
              <w:t>Porta Nigra</w:t>
            </w:r>
            <w:r w:rsidR="00EF1337" w:rsidRPr="00F74C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0626">
              <w:rPr>
                <w:rFonts w:ascii="Times New Roman" w:hAnsi="Times New Roman" w:cs="Times New Roman"/>
                <w:color w:val="000000"/>
              </w:rPr>
              <w:t>(bis 18.00 geöffnet)</w:t>
            </w:r>
          </w:p>
          <w:p w:rsidR="00F74CDF" w:rsidRPr="00F74CDF" w:rsidRDefault="00F74CDF" w:rsidP="00C30626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F74CD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74CDF">
              <w:rPr>
                <w:rFonts w:ascii="Times New Roman" w:hAnsi="Times New Roman" w:cs="Times New Roman"/>
                <w:b/>
              </w:rPr>
              <w:t xml:space="preserve">:00 – 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F74CDF">
              <w:rPr>
                <w:rFonts w:ascii="Times New Roman" w:hAnsi="Times New Roman" w:cs="Times New Roman"/>
                <w:b/>
              </w:rPr>
              <w:t>:00</w:t>
            </w:r>
            <w:r w:rsidR="00A36E56">
              <w:rPr>
                <w:rFonts w:ascii="Times New Roman" w:hAnsi="Times New Roman" w:cs="Times New Roman"/>
              </w:rPr>
              <w:t xml:space="preserve"> gemeinsames</w:t>
            </w:r>
            <w:r w:rsidRPr="00F74CDF">
              <w:rPr>
                <w:rFonts w:ascii="Times New Roman" w:hAnsi="Times New Roman" w:cs="Times New Roman"/>
              </w:rPr>
              <w:t xml:space="preserve"> Abendessen</w:t>
            </w:r>
            <w:r w:rsidR="00A36E56">
              <w:rPr>
                <w:rFonts w:ascii="Times New Roman" w:hAnsi="Times New Roman" w:cs="Times New Roman"/>
              </w:rPr>
              <w:t xml:space="preserve"> in der </w:t>
            </w:r>
            <w:r w:rsidR="00A36E56" w:rsidRPr="00C30626">
              <w:rPr>
                <w:rFonts w:ascii="Times New Roman" w:hAnsi="Times New Roman" w:cs="Times New Roman"/>
              </w:rPr>
              <w:t>„Weinstube Kesselstatt“</w:t>
            </w:r>
          </w:p>
        </w:tc>
      </w:tr>
      <w:tr w:rsidR="000F336A" w:rsidRPr="002967AE" w:rsidTr="005A78E4">
        <w:tc>
          <w:tcPr>
            <w:tcW w:w="1100" w:type="dxa"/>
            <w:shd w:val="clear" w:color="auto" w:fill="auto"/>
          </w:tcPr>
          <w:p w:rsidR="000F336A" w:rsidRPr="002967AE" w:rsidRDefault="00980810" w:rsidP="00BE17E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0F336A" w:rsidRPr="00CC60AB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7972" w:type="dxa"/>
            <w:shd w:val="clear" w:color="auto" w:fill="auto"/>
          </w:tcPr>
          <w:p w:rsidR="002C7368" w:rsidRPr="00F74CDF" w:rsidRDefault="00A62531" w:rsidP="000D619B">
            <w:pPr>
              <w:spacing w:before="120" w:after="120"/>
              <w:rPr>
                <w:rFonts w:ascii="Times New Roman" w:hAnsi="Times New Roman" w:cs="Times New Roman"/>
              </w:rPr>
            </w:pPr>
            <w:r w:rsidRPr="00F74CDF">
              <w:rPr>
                <w:rFonts w:ascii="Times New Roman" w:hAnsi="Times New Roman" w:cs="Times New Roman"/>
                <w:b/>
              </w:rPr>
              <w:t>9</w:t>
            </w:r>
            <w:r w:rsidR="002C7368" w:rsidRPr="00F74CDF">
              <w:rPr>
                <w:rFonts w:ascii="Times New Roman" w:hAnsi="Times New Roman" w:cs="Times New Roman"/>
                <w:b/>
              </w:rPr>
              <w:t>:3</w:t>
            </w:r>
            <w:r w:rsidR="000D619B" w:rsidRPr="00F74CDF">
              <w:rPr>
                <w:rFonts w:ascii="Times New Roman" w:hAnsi="Times New Roman" w:cs="Times New Roman"/>
                <w:b/>
              </w:rPr>
              <w:t>0</w:t>
            </w:r>
            <w:r w:rsidRPr="00F74CDF">
              <w:rPr>
                <w:rFonts w:ascii="Times New Roman" w:hAnsi="Times New Roman" w:cs="Times New Roman"/>
                <w:b/>
              </w:rPr>
              <w:t xml:space="preserve"> – </w:t>
            </w:r>
            <w:r w:rsidR="000D619B" w:rsidRPr="00F74CDF">
              <w:rPr>
                <w:rFonts w:ascii="Times New Roman" w:hAnsi="Times New Roman" w:cs="Times New Roman"/>
                <w:b/>
              </w:rPr>
              <w:t>1</w:t>
            </w:r>
            <w:r w:rsidR="002C7368" w:rsidRPr="00F74CDF">
              <w:rPr>
                <w:rFonts w:ascii="Times New Roman" w:hAnsi="Times New Roman" w:cs="Times New Roman"/>
                <w:b/>
              </w:rPr>
              <w:t>0</w:t>
            </w:r>
            <w:r w:rsidR="000D619B" w:rsidRPr="00F74CDF">
              <w:rPr>
                <w:rFonts w:ascii="Times New Roman" w:hAnsi="Times New Roman" w:cs="Times New Roman"/>
                <w:b/>
              </w:rPr>
              <w:t>:00</w:t>
            </w:r>
            <w:r w:rsidR="002C7368" w:rsidRPr="00F74CDF">
              <w:rPr>
                <w:rFonts w:ascii="Times New Roman" w:hAnsi="Times New Roman" w:cs="Times New Roman"/>
                <w:b/>
              </w:rPr>
              <w:t xml:space="preserve"> </w:t>
            </w:r>
            <w:r w:rsidR="002C7368" w:rsidRPr="00C30626">
              <w:rPr>
                <w:rFonts w:ascii="Times New Roman" w:hAnsi="Times New Roman" w:cs="Times New Roman"/>
              </w:rPr>
              <w:t>Igeler Säule</w:t>
            </w:r>
          </w:p>
          <w:p w:rsidR="000D619B" w:rsidRPr="00DD48D8" w:rsidRDefault="002C7368" w:rsidP="000D619B">
            <w:pPr>
              <w:spacing w:before="120" w:after="120"/>
              <w:rPr>
                <w:rFonts w:ascii="Times New Roman" w:hAnsi="Times New Roman" w:cs="Times New Roman"/>
              </w:rPr>
            </w:pPr>
            <w:r w:rsidRPr="00F74CDF">
              <w:rPr>
                <w:rFonts w:ascii="Times New Roman" w:hAnsi="Times New Roman" w:cs="Times New Roman"/>
                <w:b/>
              </w:rPr>
              <w:t>10:</w:t>
            </w:r>
            <w:r w:rsidR="000718D0">
              <w:rPr>
                <w:rFonts w:ascii="Times New Roman" w:hAnsi="Times New Roman" w:cs="Times New Roman"/>
                <w:b/>
              </w:rPr>
              <w:t>40 – 11:4</w:t>
            </w:r>
            <w:r w:rsidRPr="00F74CDF">
              <w:rPr>
                <w:rFonts w:ascii="Times New Roman" w:hAnsi="Times New Roman" w:cs="Times New Roman"/>
                <w:b/>
              </w:rPr>
              <w:t>0</w:t>
            </w:r>
            <w:r w:rsidRPr="00F74CDF">
              <w:rPr>
                <w:rFonts w:ascii="Times New Roman" w:hAnsi="Times New Roman" w:cs="Times New Roman"/>
              </w:rPr>
              <w:t xml:space="preserve"> </w:t>
            </w:r>
            <w:r w:rsidR="004A3CF5" w:rsidRPr="00F74CDF">
              <w:rPr>
                <w:rFonts w:ascii="Times New Roman" w:hAnsi="Times New Roman" w:cs="Times New Roman"/>
              </w:rPr>
              <w:t xml:space="preserve">Führung durch den Tempelbezirk </w:t>
            </w:r>
            <w:r w:rsidRPr="00C30626">
              <w:rPr>
                <w:rFonts w:ascii="Times New Roman" w:hAnsi="Times New Roman" w:cs="Times New Roman"/>
              </w:rPr>
              <w:t>Tawern</w:t>
            </w:r>
            <w:r w:rsidR="00697D47">
              <w:rPr>
                <w:rFonts w:ascii="Times New Roman" w:hAnsi="Times New Roman" w:cs="Times New Roman"/>
              </w:rPr>
              <w:t xml:space="preserve"> </w:t>
            </w:r>
            <w:r w:rsidR="00A36E56">
              <w:rPr>
                <w:rFonts w:ascii="Times New Roman" w:hAnsi="Times New Roman" w:cs="Times New Roman"/>
              </w:rPr>
              <w:t>(</w:t>
            </w:r>
            <w:r w:rsidR="00DD48D8">
              <w:rPr>
                <w:rFonts w:ascii="Times New Roman" w:hAnsi="Times New Roman" w:cs="Times New Roman"/>
              </w:rPr>
              <w:t>800</w:t>
            </w:r>
            <w:r w:rsidR="00697D47">
              <w:rPr>
                <w:rFonts w:ascii="Times New Roman" w:hAnsi="Times New Roman" w:cs="Times New Roman"/>
              </w:rPr>
              <w:t xml:space="preserve"> </w:t>
            </w:r>
            <w:r w:rsidR="00DD48D8">
              <w:rPr>
                <w:rFonts w:ascii="Times New Roman" w:hAnsi="Times New Roman" w:cs="Times New Roman"/>
              </w:rPr>
              <w:t>m /</w:t>
            </w:r>
            <w:r w:rsidR="00697D47">
              <w:rPr>
                <w:rFonts w:ascii="Times New Roman" w:hAnsi="Times New Roman" w:cs="Times New Roman"/>
              </w:rPr>
              <w:t xml:space="preserve"> </w:t>
            </w:r>
            <w:r w:rsidR="00DD48D8">
              <w:rPr>
                <w:rFonts w:ascii="Times New Roman" w:hAnsi="Times New Roman" w:cs="Times New Roman"/>
              </w:rPr>
              <w:t>15 min. Fußweg</w:t>
            </w:r>
            <w:r w:rsidR="00697D47">
              <w:rPr>
                <w:rFonts w:ascii="Times New Roman" w:hAnsi="Times New Roman" w:cs="Times New Roman"/>
              </w:rPr>
              <w:t xml:space="preserve"> vom </w:t>
            </w:r>
            <w:r w:rsidR="00A36E56">
              <w:rPr>
                <w:rFonts w:ascii="Times New Roman" w:hAnsi="Times New Roman" w:cs="Times New Roman"/>
              </w:rPr>
              <w:t>Metzenberg</w:t>
            </w:r>
            <w:r w:rsidR="00C30626">
              <w:rPr>
                <w:rFonts w:ascii="Times New Roman" w:hAnsi="Times New Roman" w:cs="Times New Roman"/>
              </w:rPr>
              <w:t xml:space="preserve"> = Parkplatz</w:t>
            </w:r>
            <w:r w:rsidR="00A36E56">
              <w:rPr>
                <w:rFonts w:ascii="Times New Roman" w:hAnsi="Times New Roman" w:cs="Times New Roman"/>
              </w:rPr>
              <w:t xml:space="preserve"> bis Tempelbezirk)</w:t>
            </w:r>
          </w:p>
          <w:p w:rsidR="002C7368" w:rsidRPr="00F74CDF" w:rsidRDefault="002C7368" w:rsidP="002C736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74CDF">
              <w:rPr>
                <w:rFonts w:ascii="Times New Roman" w:hAnsi="Times New Roman" w:cs="Times New Roman"/>
                <w:b/>
              </w:rPr>
              <w:t xml:space="preserve">12:00 – 13:00 </w:t>
            </w:r>
            <w:r w:rsidRPr="00F74CDF">
              <w:rPr>
                <w:rFonts w:ascii="Times New Roman" w:hAnsi="Times New Roman" w:cs="Times New Roman"/>
              </w:rPr>
              <w:t>Mittagspause</w:t>
            </w:r>
            <w:r w:rsidR="007D7140">
              <w:rPr>
                <w:rFonts w:ascii="Times New Roman" w:hAnsi="Times New Roman" w:cs="Times New Roman"/>
              </w:rPr>
              <w:t xml:space="preserve">; </w:t>
            </w:r>
            <w:r w:rsidR="007D7140" w:rsidRPr="007D7140">
              <w:rPr>
                <w:rFonts w:ascii="Times New Roman" w:hAnsi="Times New Roman" w:cs="Times New Roman"/>
                <w:b/>
              </w:rPr>
              <w:t>12:20 – 12:50</w:t>
            </w:r>
            <w:r w:rsidR="007D7140">
              <w:rPr>
                <w:rFonts w:ascii="Times New Roman" w:hAnsi="Times New Roman" w:cs="Times New Roman"/>
              </w:rPr>
              <w:t xml:space="preserve"> Grabhügel „</w:t>
            </w:r>
            <w:r w:rsidR="007D7140" w:rsidRPr="00C30626">
              <w:rPr>
                <w:rFonts w:ascii="Times New Roman" w:hAnsi="Times New Roman" w:cs="Times New Roman"/>
              </w:rPr>
              <w:t>Mahlknopf</w:t>
            </w:r>
            <w:r w:rsidR="007D7140">
              <w:rPr>
                <w:rFonts w:ascii="Times New Roman" w:hAnsi="Times New Roman" w:cs="Times New Roman"/>
              </w:rPr>
              <w:t>“ (500 m entfernt)</w:t>
            </w:r>
          </w:p>
          <w:p w:rsidR="00697D47" w:rsidRDefault="00DD48D8" w:rsidP="00697D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13:00 – 13:4</w:t>
            </w:r>
            <w:r w:rsidR="002C7368" w:rsidRPr="00F74CDF">
              <w:rPr>
                <w:rFonts w:ascii="Times New Roman" w:hAnsi="Times New Roman" w:cs="Times New Roman"/>
                <w:b/>
              </w:rPr>
              <w:t>0</w:t>
            </w:r>
            <w:r w:rsidR="00605A42">
              <w:rPr>
                <w:rFonts w:ascii="Times New Roman" w:hAnsi="Times New Roman" w:cs="Times New Roman"/>
              </w:rPr>
              <w:t xml:space="preserve"> Besichtigung des römischen</w:t>
            </w:r>
            <w:r w:rsidR="002C7368" w:rsidRPr="00F74CDF">
              <w:rPr>
                <w:rFonts w:ascii="Times New Roman" w:hAnsi="Times New Roman" w:cs="Times New Roman"/>
              </w:rPr>
              <w:t xml:space="preserve"> Mosaiks in </w:t>
            </w:r>
            <w:r w:rsidR="002C7368" w:rsidRPr="00C30626">
              <w:rPr>
                <w:rFonts w:ascii="Times New Roman" w:hAnsi="Times New Roman" w:cs="Times New Roman"/>
              </w:rPr>
              <w:t>Nennig</w:t>
            </w:r>
            <w:r w:rsidR="002C7368" w:rsidRPr="00F74CDF">
              <w:rPr>
                <w:rFonts w:ascii="Times New Roman" w:hAnsi="Times New Roman" w:cs="Times New Roman"/>
              </w:rPr>
              <w:t xml:space="preserve"> </w:t>
            </w:r>
          </w:p>
          <w:p w:rsidR="007D7140" w:rsidRPr="00F74CDF" w:rsidRDefault="00697D47" w:rsidP="00697D4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7D7140">
              <w:rPr>
                <w:rFonts w:ascii="Times New Roman" w:hAnsi="Times New Roman" w:cs="Times New Roman"/>
              </w:rPr>
              <w:t>20 min. Info-Film</w:t>
            </w:r>
            <w:r w:rsidR="00DD48D8">
              <w:rPr>
                <w:rFonts w:ascii="Times New Roman" w:hAnsi="Times New Roman" w:cs="Times New Roman"/>
              </w:rPr>
              <w:t>; 2</w:t>
            </w:r>
            <w:r w:rsidR="007D7140">
              <w:rPr>
                <w:rFonts w:ascii="Times New Roman" w:hAnsi="Times New Roman" w:cs="Times New Roman"/>
              </w:rPr>
              <w:t>0 min. Erkundung der Anlage</w:t>
            </w:r>
          </w:p>
          <w:p w:rsidR="00B8480D" w:rsidRPr="00F74CDF" w:rsidRDefault="00A62531" w:rsidP="00B8480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74CDF">
              <w:rPr>
                <w:rFonts w:ascii="Times New Roman" w:hAnsi="Times New Roman" w:cs="Times New Roman"/>
                <w:b/>
              </w:rPr>
              <w:t>14:00 –</w:t>
            </w:r>
            <w:r w:rsidR="00653DE3" w:rsidRPr="00F74CDF">
              <w:rPr>
                <w:rFonts w:ascii="Times New Roman" w:hAnsi="Times New Roman" w:cs="Times New Roman"/>
                <w:b/>
              </w:rPr>
              <w:t xml:space="preserve"> 16</w:t>
            </w:r>
            <w:r w:rsidRPr="00F74CDF">
              <w:rPr>
                <w:rFonts w:ascii="Times New Roman" w:hAnsi="Times New Roman" w:cs="Times New Roman"/>
                <w:b/>
              </w:rPr>
              <w:t>:</w:t>
            </w:r>
            <w:r w:rsidR="00653DE3" w:rsidRPr="00F74CDF">
              <w:rPr>
                <w:rFonts w:ascii="Times New Roman" w:hAnsi="Times New Roman" w:cs="Times New Roman"/>
                <w:b/>
              </w:rPr>
              <w:t>3</w:t>
            </w:r>
            <w:r w:rsidRPr="00F74CDF">
              <w:rPr>
                <w:rFonts w:ascii="Times New Roman" w:hAnsi="Times New Roman" w:cs="Times New Roman"/>
                <w:b/>
              </w:rPr>
              <w:t>0</w:t>
            </w:r>
            <w:r w:rsidR="00F4096C" w:rsidRPr="00F74CDF">
              <w:rPr>
                <w:rFonts w:ascii="Times New Roman" w:hAnsi="Times New Roman" w:cs="Times New Roman"/>
              </w:rPr>
              <w:t xml:space="preserve"> Führung</w:t>
            </w:r>
            <w:r w:rsidR="00653DE3" w:rsidRPr="00F74CDF">
              <w:rPr>
                <w:rFonts w:ascii="Times New Roman" w:hAnsi="Times New Roman" w:cs="Times New Roman"/>
              </w:rPr>
              <w:t>en</w:t>
            </w:r>
            <w:r w:rsidR="00F4096C" w:rsidRPr="00F74CDF">
              <w:rPr>
                <w:rFonts w:ascii="Times New Roman" w:hAnsi="Times New Roman" w:cs="Times New Roman"/>
              </w:rPr>
              <w:t xml:space="preserve"> im Archäologiepark </w:t>
            </w:r>
            <w:r w:rsidR="004A3CF5" w:rsidRPr="00F74CDF">
              <w:rPr>
                <w:rFonts w:ascii="Times New Roman" w:hAnsi="Times New Roman" w:cs="Times New Roman"/>
              </w:rPr>
              <w:t>„</w:t>
            </w:r>
            <w:r w:rsidR="004A3CF5" w:rsidRPr="00C30626">
              <w:rPr>
                <w:rFonts w:ascii="Times New Roman" w:hAnsi="Times New Roman" w:cs="Times New Roman"/>
              </w:rPr>
              <w:t>Römische Villa Borg</w:t>
            </w:r>
            <w:r w:rsidR="004A3CF5" w:rsidRPr="00F74CDF">
              <w:rPr>
                <w:rFonts w:ascii="Times New Roman" w:hAnsi="Times New Roman" w:cs="Times New Roman"/>
              </w:rPr>
              <w:t>“</w:t>
            </w:r>
            <w:r w:rsidR="00B8480D" w:rsidRPr="00F74CDF">
              <w:rPr>
                <w:rFonts w:ascii="Times New Roman" w:hAnsi="Times New Roman" w:cs="Times New Roman"/>
              </w:rPr>
              <w:t xml:space="preserve"> </w:t>
            </w:r>
          </w:p>
          <w:p w:rsidR="00C30626" w:rsidRDefault="00B8480D" w:rsidP="00B8480D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F74CDF">
              <w:rPr>
                <w:rFonts w:ascii="Times New Roman" w:hAnsi="Times New Roman" w:cs="Times New Roman"/>
              </w:rPr>
              <w:t xml:space="preserve">                       </w:t>
            </w:r>
            <w:r w:rsidR="007D7140">
              <w:rPr>
                <w:rFonts w:ascii="Times New Roman" w:hAnsi="Times New Roman" w:cs="Times New Roman"/>
              </w:rPr>
              <w:t xml:space="preserve"> </w:t>
            </w:r>
            <w:r w:rsidR="007D7140" w:rsidRPr="007D7140">
              <w:rPr>
                <w:rFonts w:ascii="Times New Roman" w:hAnsi="Times New Roman" w:cs="Times New Roman"/>
                <w:b/>
              </w:rPr>
              <w:t>14:00</w:t>
            </w:r>
            <w:r w:rsidRPr="007D7140">
              <w:rPr>
                <w:rFonts w:ascii="Times New Roman" w:hAnsi="Times New Roman" w:cs="Times New Roman"/>
                <w:b/>
              </w:rPr>
              <w:t xml:space="preserve"> </w:t>
            </w:r>
            <w:r w:rsidRPr="007D7140">
              <w:rPr>
                <w:rFonts w:ascii="Times New Roman" w:hAnsi="Times New Roman" w:cs="Times New Roman"/>
              </w:rPr>
              <w:t>Backvorführung</w:t>
            </w:r>
          </w:p>
          <w:p w:rsidR="00B8480D" w:rsidRPr="00F74CDF" w:rsidRDefault="00C30626" w:rsidP="00B8480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7D7140">
              <w:rPr>
                <w:rFonts w:ascii="Times New Roman" w:hAnsi="Times New Roman" w:cs="Times New Roman"/>
              </w:rPr>
              <w:t xml:space="preserve"> </w:t>
            </w:r>
            <w:r w:rsidR="007D7140" w:rsidRPr="007D7140">
              <w:rPr>
                <w:rFonts w:ascii="Times New Roman" w:hAnsi="Times New Roman" w:cs="Times New Roman"/>
                <w:b/>
              </w:rPr>
              <w:t>15:30</w:t>
            </w:r>
            <w:r w:rsidR="007D7140">
              <w:rPr>
                <w:rFonts w:ascii="Times New Roman" w:hAnsi="Times New Roman" w:cs="Times New Roman"/>
              </w:rPr>
              <w:t xml:space="preserve"> </w:t>
            </w:r>
            <w:r w:rsidR="007D7140" w:rsidRPr="00F74CDF">
              <w:rPr>
                <w:rFonts w:ascii="Times New Roman" w:hAnsi="Times New Roman" w:cs="Times New Roman"/>
              </w:rPr>
              <w:t>Villenführung</w:t>
            </w:r>
          </w:p>
          <w:p w:rsidR="00DE5462" w:rsidRPr="00F74CDF" w:rsidRDefault="00A62531" w:rsidP="00653DE3">
            <w:pPr>
              <w:spacing w:before="120" w:after="120"/>
              <w:rPr>
                <w:rFonts w:ascii="Times New Roman" w:hAnsi="Times New Roman" w:cs="Times New Roman"/>
              </w:rPr>
            </w:pPr>
            <w:r w:rsidRPr="00F74CDF">
              <w:rPr>
                <w:rFonts w:ascii="Times New Roman" w:hAnsi="Times New Roman" w:cs="Times New Roman"/>
                <w:b/>
              </w:rPr>
              <w:t>1</w:t>
            </w:r>
            <w:r w:rsidR="00653DE3" w:rsidRPr="00F74CDF">
              <w:rPr>
                <w:rFonts w:ascii="Times New Roman" w:hAnsi="Times New Roman" w:cs="Times New Roman"/>
                <w:b/>
              </w:rPr>
              <w:t>6</w:t>
            </w:r>
            <w:r w:rsidRPr="00F74CDF">
              <w:rPr>
                <w:rFonts w:ascii="Times New Roman" w:hAnsi="Times New Roman" w:cs="Times New Roman"/>
                <w:b/>
              </w:rPr>
              <w:t>:</w:t>
            </w:r>
            <w:r w:rsidR="00653DE3" w:rsidRPr="00F74CDF">
              <w:rPr>
                <w:rFonts w:ascii="Times New Roman" w:hAnsi="Times New Roman" w:cs="Times New Roman"/>
                <w:b/>
              </w:rPr>
              <w:t>3</w:t>
            </w:r>
            <w:r w:rsidRPr="00F74CDF">
              <w:rPr>
                <w:rFonts w:ascii="Times New Roman" w:hAnsi="Times New Roman" w:cs="Times New Roman"/>
                <w:b/>
              </w:rPr>
              <w:t>0</w:t>
            </w:r>
            <w:r w:rsidR="00F4096C" w:rsidRPr="00F74CDF">
              <w:rPr>
                <w:rFonts w:ascii="Times New Roman" w:hAnsi="Times New Roman" w:cs="Times New Roman"/>
              </w:rPr>
              <w:t xml:space="preserve"> </w:t>
            </w:r>
            <w:r w:rsidR="00A76E45" w:rsidRPr="00F74CDF">
              <w:rPr>
                <w:rFonts w:ascii="Times New Roman" w:hAnsi="Times New Roman" w:cs="Times New Roman"/>
                <w:b/>
              </w:rPr>
              <w:t>– 18:00</w:t>
            </w:r>
            <w:r w:rsidR="00A76E45" w:rsidRPr="00F74CDF">
              <w:rPr>
                <w:rFonts w:ascii="Times New Roman" w:hAnsi="Times New Roman" w:cs="Times New Roman"/>
              </w:rPr>
              <w:t xml:space="preserve"> </w:t>
            </w:r>
            <w:r w:rsidR="00F4096C" w:rsidRPr="00F74CDF">
              <w:rPr>
                <w:rFonts w:ascii="Times New Roman" w:hAnsi="Times New Roman" w:cs="Times New Roman"/>
              </w:rPr>
              <w:t xml:space="preserve">gemeinsames Essen in der </w:t>
            </w:r>
            <w:r w:rsidR="00A76E45" w:rsidRPr="00C30626">
              <w:rPr>
                <w:rFonts w:ascii="Times New Roman" w:hAnsi="Times New Roman" w:cs="Times New Roman"/>
              </w:rPr>
              <w:t>Taverne</w:t>
            </w:r>
            <w:r w:rsidR="00A76E45" w:rsidRPr="00F74CDF">
              <w:rPr>
                <w:rFonts w:ascii="Times New Roman" w:hAnsi="Times New Roman" w:cs="Times New Roman"/>
              </w:rPr>
              <w:t xml:space="preserve"> der Villa Borg</w:t>
            </w:r>
            <w:r w:rsidRPr="00F74C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336A" w:rsidRPr="002967AE" w:rsidTr="005A78E4">
        <w:tc>
          <w:tcPr>
            <w:tcW w:w="1100" w:type="dxa"/>
            <w:shd w:val="clear" w:color="auto" w:fill="auto"/>
          </w:tcPr>
          <w:p w:rsidR="000F336A" w:rsidRPr="002967AE" w:rsidRDefault="00980810" w:rsidP="0098081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0F336A" w:rsidRPr="002967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F336A" w:rsidRPr="00CC60A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.21</w:t>
            </w:r>
          </w:p>
        </w:tc>
        <w:tc>
          <w:tcPr>
            <w:tcW w:w="7972" w:type="dxa"/>
            <w:shd w:val="clear" w:color="auto" w:fill="auto"/>
          </w:tcPr>
          <w:p w:rsidR="00DD48D8" w:rsidRDefault="002A4F31" w:rsidP="00DD48D8">
            <w:pPr>
              <w:spacing w:before="120" w:after="0"/>
              <w:rPr>
                <w:rFonts w:ascii="Times New Roman" w:hAnsi="Times New Roman" w:cs="Times New Roman"/>
              </w:rPr>
            </w:pPr>
            <w:r w:rsidRPr="00F74CDF">
              <w:rPr>
                <w:rFonts w:ascii="Times New Roman" w:hAnsi="Times New Roman" w:cs="Times New Roman"/>
                <w:b/>
              </w:rPr>
              <w:t xml:space="preserve">9:00 – 11:00 </w:t>
            </w:r>
            <w:r w:rsidRPr="00F74CDF">
              <w:rPr>
                <w:rFonts w:ascii="Times New Roman" w:hAnsi="Times New Roman" w:cs="Times New Roman"/>
              </w:rPr>
              <w:t xml:space="preserve">Führung in </w:t>
            </w:r>
            <w:r w:rsidRPr="00C30626">
              <w:rPr>
                <w:rFonts w:ascii="Times New Roman" w:hAnsi="Times New Roman" w:cs="Times New Roman"/>
              </w:rPr>
              <w:t>St. Paulin</w:t>
            </w:r>
            <w:r w:rsidRPr="00F74CDF">
              <w:rPr>
                <w:rFonts w:ascii="Times New Roman" w:hAnsi="Times New Roman" w:cs="Times New Roman"/>
              </w:rPr>
              <w:t xml:space="preserve"> und im Gräberfeld von </w:t>
            </w:r>
            <w:r w:rsidRPr="00C30626">
              <w:rPr>
                <w:rFonts w:ascii="Times New Roman" w:hAnsi="Times New Roman" w:cs="Times New Roman"/>
              </w:rPr>
              <w:t>St. Maximin</w:t>
            </w:r>
            <w:r w:rsidR="00F74CDF">
              <w:rPr>
                <w:rFonts w:ascii="Times New Roman" w:hAnsi="Times New Roman" w:cs="Times New Roman"/>
              </w:rPr>
              <w:t xml:space="preserve"> </w:t>
            </w:r>
          </w:p>
          <w:p w:rsidR="002A4F31" w:rsidRPr="00F74CDF" w:rsidRDefault="00DD48D8" w:rsidP="00DD48D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7D7140">
              <w:rPr>
                <w:rFonts w:ascii="Times New Roman" w:hAnsi="Times New Roman" w:cs="Times New Roman"/>
              </w:rPr>
              <w:t xml:space="preserve">(8:50 vor </w:t>
            </w:r>
            <w:r>
              <w:rPr>
                <w:rFonts w:ascii="Times New Roman" w:hAnsi="Times New Roman" w:cs="Times New Roman"/>
              </w:rPr>
              <w:t>St. Paulin</w:t>
            </w:r>
            <w:r w:rsidR="00C953FD">
              <w:rPr>
                <w:rFonts w:ascii="Times New Roman" w:hAnsi="Times New Roman" w:cs="Times New Roman"/>
              </w:rPr>
              <w:t>; 20 min. Fußweg von Frauenstr</w:t>
            </w:r>
            <w:r w:rsidR="00C30626">
              <w:rPr>
                <w:rFonts w:ascii="Times New Roman" w:hAnsi="Times New Roman" w:cs="Times New Roman"/>
              </w:rPr>
              <w:t>aße</w:t>
            </w:r>
            <w:bookmarkStart w:id="0" w:name="_GoBack"/>
            <w:bookmarkEnd w:id="0"/>
            <w:r w:rsidR="00F74CDF">
              <w:rPr>
                <w:rFonts w:ascii="Times New Roman" w:hAnsi="Times New Roman" w:cs="Times New Roman"/>
              </w:rPr>
              <w:t>)</w:t>
            </w:r>
          </w:p>
          <w:p w:rsidR="000D619B" w:rsidRPr="00F74CDF" w:rsidRDefault="002A4F31" w:rsidP="000D619B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F74CDF">
              <w:rPr>
                <w:rFonts w:ascii="Times New Roman" w:hAnsi="Times New Roman" w:cs="Times New Roman"/>
                <w:b/>
              </w:rPr>
              <w:t>11:00 – 12</w:t>
            </w:r>
            <w:r w:rsidR="000D619B" w:rsidRPr="00F74CDF">
              <w:rPr>
                <w:rFonts w:ascii="Times New Roman" w:hAnsi="Times New Roman" w:cs="Times New Roman"/>
                <w:b/>
              </w:rPr>
              <w:t xml:space="preserve">:00 </w:t>
            </w:r>
            <w:r w:rsidRPr="00F74CDF">
              <w:rPr>
                <w:rFonts w:ascii="Times New Roman" w:hAnsi="Times New Roman" w:cs="Times New Roman"/>
              </w:rPr>
              <w:t>Führung in der</w:t>
            </w:r>
            <w:r w:rsidRPr="00F74CDF">
              <w:rPr>
                <w:rFonts w:ascii="Times New Roman" w:hAnsi="Times New Roman" w:cs="Times New Roman"/>
                <w:b/>
              </w:rPr>
              <w:t xml:space="preserve"> </w:t>
            </w:r>
            <w:r w:rsidRPr="00C30626">
              <w:rPr>
                <w:rFonts w:ascii="Times New Roman" w:hAnsi="Times New Roman" w:cs="Times New Roman"/>
              </w:rPr>
              <w:t>Domgrabung</w:t>
            </w:r>
          </w:p>
          <w:p w:rsidR="000D619B" w:rsidRPr="00F74CDF" w:rsidRDefault="002A4F31" w:rsidP="000D619B">
            <w:pPr>
              <w:spacing w:before="120" w:after="120"/>
              <w:rPr>
                <w:rFonts w:ascii="Times New Roman" w:hAnsi="Times New Roman" w:cs="Times New Roman"/>
              </w:rPr>
            </w:pPr>
            <w:r w:rsidRPr="00F74CDF">
              <w:rPr>
                <w:rFonts w:ascii="Times New Roman" w:hAnsi="Times New Roman" w:cs="Times New Roman"/>
                <w:b/>
              </w:rPr>
              <w:t>12:00 – 13</w:t>
            </w:r>
            <w:r w:rsidR="000D619B" w:rsidRPr="00F74CDF">
              <w:rPr>
                <w:rFonts w:ascii="Times New Roman" w:hAnsi="Times New Roman" w:cs="Times New Roman"/>
                <w:b/>
              </w:rPr>
              <w:t xml:space="preserve">:00 </w:t>
            </w:r>
            <w:r w:rsidR="000D619B" w:rsidRPr="00F74CDF">
              <w:rPr>
                <w:rFonts w:ascii="Times New Roman" w:hAnsi="Times New Roman" w:cs="Times New Roman"/>
              </w:rPr>
              <w:t>Mittagspause</w:t>
            </w:r>
          </w:p>
          <w:p w:rsidR="002A4F31" w:rsidRPr="00F74CDF" w:rsidRDefault="002A4F31" w:rsidP="000D619B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F74CDF">
              <w:rPr>
                <w:rFonts w:ascii="Times New Roman" w:hAnsi="Times New Roman" w:cs="Times New Roman"/>
                <w:b/>
              </w:rPr>
              <w:t xml:space="preserve">13:00 – 14:00 </w:t>
            </w:r>
            <w:r w:rsidRPr="00C30626">
              <w:rPr>
                <w:rFonts w:ascii="Times New Roman" w:hAnsi="Times New Roman" w:cs="Times New Roman"/>
                <w:color w:val="000000"/>
              </w:rPr>
              <w:t>Konstantinbasilika</w:t>
            </w:r>
          </w:p>
          <w:p w:rsidR="00DD48D8" w:rsidRPr="00586CDC" w:rsidRDefault="000D619B" w:rsidP="002A4F31">
            <w:pPr>
              <w:spacing w:before="120" w:after="120"/>
              <w:rPr>
                <w:rFonts w:ascii="Times New Roman" w:hAnsi="Times New Roman" w:cs="Times New Roman"/>
              </w:rPr>
            </w:pPr>
            <w:r w:rsidRPr="00F74CDF">
              <w:rPr>
                <w:rFonts w:ascii="Times New Roman" w:hAnsi="Times New Roman" w:cs="Times New Roman"/>
                <w:b/>
              </w:rPr>
              <w:t>1</w:t>
            </w:r>
            <w:r w:rsidR="002A4F31" w:rsidRPr="00F74CDF">
              <w:rPr>
                <w:rFonts w:ascii="Times New Roman" w:hAnsi="Times New Roman" w:cs="Times New Roman"/>
                <w:b/>
              </w:rPr>
              <w:t>4</w:t>
            </w:r>
            <w:r w:rsidRPr="00F74CDF">
              <w:rPr>
                <w:rFonts w:ascii="Times New Roman" w:hAnsi="Times New Roman" w:cs="Times New Roman"/>
                <w:b/>
              </w:rPr>
              <w:t xml:space="preserve">:00 – 17:00 </w:t>
            </w:r>
            <w:r w:rsidR="002A4F31" w:rsidRPr="00F74CDF">
              <w:rPr>
                <w:rFonts w:ascii="Times New Roman" w:hAnsi="Times New Roman" w:cs="Times New Roman"/>
              </w:rPr>
              <w:t>Führung im</w:t>
            </w:r>
            <w:r w:rsidR="002A4F31" w:rsidRPr="00F74CDF">
              <w:rPr>
                <w:rFonts w:ascii="Times New Roman" w:hAnsi="Times New Roman" w:cs="Times New Roman"/>
                <w:b/>
              </w:rPr>
              <w:t xml:space="preserve"> </w:t>
            </w:r>
            <w:r w:rsidR="002A4F31" w:rsidRPr="00C30626">
              <w:rPr>
                <w:rFonts w:ascii="Times New Roman" w:hAnsi="Times New Roman" w:cs="Times New Roman"/>
              </w:rPr>
              <w:t>Rheinischen Landesmuseum</w:t>
            </w:r>
          </w:p>
          <w:p w:rsidR="000718D0" w:rsidRDefault="00DD48D8" w:rsidP="000718D0">
            <w:pPr>
              <w:spacing w:after="0"/>
              <w:rPr>
                <w:rFonts w:ascii="Times New Roman" w:hAnsi="Times New Roman" w:cs="Times New Roman"/>
              </w:rPr>
            </w:pPr>
            <w:r w:rsidRPr="00DD48D8">
              <w:rPr>
                <w:rFonts w:ascii="Times New Roman" w:hAnsi="Times New Roman" w:cs="Times New Roman"/>
                <w:u w:val="single"/>
              </w:rPr>
              <w:t>fakultativ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DF">
              <w:rPr>
                <w:rFonts w:ascii="Times New Roman" w:hAnsi="Times New Roman" w:cs="Times New Roman"/>
              </w:rPr>
              <w:t xml:space="preserve">Spaziergang zum </w:t>
            </w:r>
            <w:r w:rsidRPr="00C30626">
              <w:rPr>
                <w:rFonts w:ascii="Times New Roman" w:hAnsi="Times New Roman" w:cs="Times New Roman"/>
              </w:rPr>
              <w:t>Petrisberg</w:t>
            </w:r>
            <w:r w:rsidRPr="00F74CDF">
              <w:rPr>
                <w:rFonts w:ascii="Times New Roman" w:hAnsi="Times New Roman" w:cs="Times New Roman"/>
              </w:rPr>
              <w:t xml:space="preserve"> →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CDF">
              <w:rPr>
                <w:rFonts w:ascii="Times New Roman" w:hAnsi="Times New Roman" w:cs="Times New Roman"/>
                <w:u w:val="single"/>
              </w:rPr>
              <w:t>Treffpunkt</w:t>
            </w:r>
            <w:r w:rsidRPr="00F74CDF">
              <w:rPr>
                <w:rFonts w:ascii="Times New Roman" w:hAnsi="Times New Roman" w:cs="Times New Roman"/>
              </w:rPr>
              <w:t>: Konstantinbasilika</w:t>
            </w:r>
            <w:r w:rsidR="000718D0">
              <w:rPr>
                <w:rFonts w:ascii="Times New Roman" w:hAnsi="Times New Roman" w:cs="Times New Roman"/>
              </w:rPr>
              <w:t xml:space="preserve">   </w:t>
            </w:r>
          </w:p>
          <w:p w:rsidR="000F336A" w:rsidRPr="00F74CDF" w:rsidRDefault="000718D0" w:rsidP="00C30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3812B0">
              <w:rPr>
                <w:rFonts w:ascii="Times New Roman" w:hAnsi="Times New Roman" w:cs="Times New Roman"/>
              </w:rPr>
              <w:t>(Helenenstr</w:t>
            </w:r>
            <w:r w:rsidR="00C30626">
              <w:rPr>
                <w:rFonts w:ascii="Times New Roman" w:hAnsi="Times New Roman" w:cs="Times New Roman"/>
              </w:rPr>
              <w:t>aße</w:t>
            </w:r>
            <w:r w:rsidR="00DD48D8">
              <w:rPr>
                <w:rFonts w:ascii="Times New Roman" w:hAnsi="Times New Roman" w:cs="Times New Roman"/>
              </w:rPr>
              <w:t xml:space="preserve"> </w:t>
            </w:r>
            <w:r w:rsidR="00DD48D8" w:rsidRPr="00F74CDF">
              <w:rPr>
                <w:rFonts w:ascii="Times New Roman" w:hAnsi="Times New Roman" w:cs="Times New Roman"/>
              </w:rPr>
              <w:t>→</w:t>
            </w:r>
            <w:r w:rsidR="00DD48D8">
              <w:rPr>
                <w:rFonts w:ascii="Times New Roman" w:hAnsi="Times New Roman" w:cs="Times New Roman"/>
              </w:rPr>
              <w:t xml:space="preserve"> Agritiuskirche </w:t>
            </w:r>
            <w:r w:rsidR="00DD48D8" w:rsidRPr="00F74CDF">
              <w:rPr>
                <w:rFonts w:ascii="Times New Roman" w:hAnsi="Times New Roman" w:cs="Times New Roman"/>
              </w:rPr>
              <w:t>→</w:t>
            </w:r>
            <w:r w:rsidR="00DD48D8">
              <w:rPr>
                <w:rFonts w:ascii="Times New Roman" w:hAnsi="Times New Roman" w:cs="Times New Roman"/>
              </w:rPr>
              <w:t xml:space="preserve"> </w:t>
            </w:r>
            <w:r w:rsidR="003812B0" w:rsidRPr="00B7422A">
              <w:rPr>
                <w:rFonts w:ascii="Times New Roman" w:hAnsi="Times New Roman" w:cs="Times New Roman"/>
                <w:u w:val="single"/>
              </w:rPr>
              <w:t>Circus</w:t>
            </w:r>
            <w:r w:rsidR="003812B0">
              <w:rPr>
                <w:rFonts w:ascii="Times New Roman" w:hAnsi="Times New Roman" w:cs="Times New Roman"/>
              </w:rPr>
              <w:t>)</w:t>
            </w:r>
            <w:r w:rsidR="00DD48D8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80810" w:rsidRPr="002967AE" w:rsidTr="005A78E4">
        <w:tc>
          <w:tcPr>
            <w:tcW w:w="1100" w:type="dxa"/>
            <w:shd w:val="clear" w:color="auto" w:fill="auto"/>
          </w:tcPr>
          <w:p w:rsidR="00980810" w:rsidRDefault="00980810" w:rsidP="00DE54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10.09.21</w:t>
            </w:r>
          </w:p>
        </w:tc>
        <w:tc>
          <w:tcPr>
            <w:tcW w:w="7972" w:type="dxa"/>
            <w:shd w:val="clear" w:color="auto" w:fill="auto"/>
          </w:tcPr>
          <w:p w:rsidR="000D619B" w:rsidRPr="00F74CDF" w:rsidRDefault="000D619B" w:rsidP="00F4096C">
            <w:pPr>
              <w:spacing w:before="120" w:after="120"/>
              <w:rPr>
                <w:rFonts w:ascii="Times New Roman" w:hAnsi="Times New Roman" w:cs="Times New Roman"/>
              </w:rPr>
            </w:pPr>
            <w:r w:rsidRPr="00F74CDF">
              <w:rPr>
                <w:rFonts w:ascii="Times New Roman" w:hAnsi="Times New Roman" w:cs="Times New Roman"/>
                <w:b/>
              </w:rPr>
              <w:t xml:space="preserve">9:00 – 11:00 </w:t>
            </w:r>
            <w:r w:rsidRPr="00F74CDF">
              <w:rPr>
                <w:rFonts w:ascii="Times New Roman" w:hAnsi="Times New Roman" w:cs="Times New Roman"/>
              </w:rPr>
              <w:t xml:space="preserve">Führung im </w:t>
            </w:r>
            <w:r w:rsidRPr="00C30626">
              <w:rPr>
                <w:rFonts w:ascii="Times New Roman" w:hAnsi="Times New Roman" w:cs="Times New Roman"/>
              </w:rPr>
              <w:t>Dommuseum</w:t>
            </w:r>
          </w:p>
        </w:tc>
      </w:tr>
    </w:tbl>
    <w:p w:rsidR="000F336A" w:rsidRDefault="000F336A" w:rsidP="00DD48D8"/>
    <w:sectPr w:rsidR="000F336A" w:rsidSect="00DD48D8">
      <w:headerReference w:type="default" r:id="rId8"/>
      <w:pgSz w:w="11906" w:h="16838"/>
      <w:pgMar w:top="720" w:right="51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CAC" w:rsidRDefault="00B74CAC">
      <w:pPr>
        <w:spacing w:after="0" w:line="240" w:lineRule="auto"/>
      </w:pPr>
      <w:r>
        <w:separator/>
      </w:r>
    </w:p>
  </w:endnote>
  <w:endnote w:type="continuationSeparator" w:id="0">
    <w:p w:rsidR="00B74CAC" w:rsidRDefault="00B7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AC" w:rsidRDefault="00B74CAC">
      <w:pPr>
        <w:spacing w:after="0" w:line="240" w:lineRule="auto"/>
      </w:pPr>
      <w:r>
        <w:separator/>
      </w:r>
    </w:p>
  </w:footnote>
  <w:footnote w:type="continuationSeparator" w:id="0">
    <w:p w:rsidR="00B74CAC" w:rsidRDefault="00B7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7AE" w:rsidRPr="002967AE" w:rsidRDefault="00D4794A" w:rsidP="002967AE">
    <w:pPr>
      <w:spacing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</w:t>
    </w:r>
    <w:r w:rsidRPr="002967AE">
      <w:rPr>
        <w:rFonts w:ascii="Times New Roman" w:hAnsi="Times New Roman" w:cs="Times New Roman"/>
        <w:b/>
      </w:rPr>
      <w:t>Klassische Philologie</w:t>
    </w:r>
    <w:r w:rsidRPr="002967AE">
      <w:rPr>
        <w:rFonts w:ascii="Times New Roman" w:hAnsi="Times New Roman" w:cs="Times New Roman"/>
        <w:b/>
      </w:rPr>
      <w:tab/>
    </w:r>
    <w:r w:rsidRPr="002967AE">
      <w:rPr>
        <w:rFonts w:ascii="Times New Roman" w:hAnsi="Times New Roman" w:cs="Times New Roman"/>
        <w:b/>
      </w:rPr>
      <w:tab/>
    </w:r>
    <w:r w:rsidRPr="002967AE">
      <w:rPr>
        <w:rFonts w:ascii="Times New Roman" w:hAnsi="Times New Roman" w:cs="Times New Roman"/>
        <w:b/>
      </w:rPr>
      <w:tab/>
    </w:r>
    <w:r w:rsidRPr="002967AE">
      <w:rPr>
        <w:rFonts w:ascii="Times New Roman" w:hAnsi="Times New Roman" w:cs="Times New Roman"/>
        <w:b/>
      </w:rPr>
      <w:tab/>
    </w:r>
    <w:r w:rsidRPr="002967AE">
      <w:rPr>
        <w:rFonts w:ascii="Times New Roman" w:hAnsi="Times New Roman" w:cs="Times New Roman"/>
        <w:b/>
      </w:rPr>
      <w:tab/>
      <w:t xml:space="preserve">                                       </w:t>
    </w:r>
    <w:r>
      <w:rPr>
        <w:rFonts w:ascii="Times New Roman" w:hAnsi="Times New Roman" w:cs="Times New Roman"/>
        <w:b/>
      </w:rPr>
      <w:t xml:space="preserve"> </w:t>
    </w:r>
    <w:r w:rsidRPr="002967AE">
      <w:rPr>
        <w:rFonts w:ascii="Times New Roman" w:hAnsi="Times New Roman" w:cs="Times New Roman"/>
        <w:b/>
      </w:rPr>
      <w:t>Dr. Alexandra Forst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6A"/>
    <w:rsid w:val="000718D0"/>
    <w:rsid w:val="00096828"/>
    <w:rsid w:val="000A4C65"/>
    <w:rsid w:val="000D619B"/>
    <w:rsid w:val="000F336A"/>
    <w:rsid w:val="002318B2"/>
    <w:rsid w:val="002A4F31"/>
    <w:rsid w:val="002C7368"/>
    <w:rsid w:val="00312DD6"/>
    <w:rsid w:val="003812B0"/>
    <w:rsid w:val="004408B3"/>
    <w:rsid w:val="004A3CF5"/>
    <w:rsid w:val="004C67CF"/>
    <w:rsid w:val="004F1968"/>
    <w:rsid w:val="00501104"/>
    <w:rsid w:val="00534305"/>
    <w:rsid w:val="005403AD"/>
    <w:rsid w:val="00586CDC"/>
    <w:rsid w:val="005A6AE6"/>
    <w:rsid w:val="006023EB"/>
    <w:rsid w:val="00605A42"/>
    <w:rsid w:val="00653DE3"/>
    <w:rsid w:val="00686BCF"/>
    <w:rsid w:val="00697D47"/>
    <w:rsid w:val="006B295C"/>
    <w:rsid w:val="006C6F60"/>
    <w:rsid w:val="006D4D2F"/>
    <w:rsid w:val="006D53E1"/>
    <w:rsid w:val="006F008B"/>
    <w:rsid w:val="007255C6"/>
    <w:rsid w:val="007D7140"/>
    <w:rsid w:val="008D3730"/>
    <w:rsid w:val="008F07E0"/>
    <w:rsid w:val="00976FAC"/>
    <w:rsid w:val="00980810"/>
    <w:rsid w:val="00A36E56"/>
    <w:rsid w:val="00A62531"/>
    <w:rsid w:val="00A76E45"/>
    <w:rsid w:val="00AF5204"/>
    <w:rsid w:val="00B60C6B"/>
    <w:rsid w:val="00B7422A"/>
    <w:rsid w:val="00B74CAC"/>
    <w:rsid w:val="00B77CE3"/>
    <w:rsid w:val="00B8480D"/>
    <w:rsid w:val="00B97209"/>
    <w:rsid w:val="00BE17E2"/>
    <w:rsid w:val="00C02882"/>
    <w:rsid w:val="00C30626"/>
    <w:rsid w:val="00C953FD"/>
    <w:rsid w:val="00D45812"/>
    <w:rsid w:val="00D4794A"/>
    <w:rsid w:val="00DD48D8"/>
    <w:rsid w:val="00DE3395"/>
    <w:rsid w:val="00DE5462"/>
    <w:rsid w:val="00E8461D"/>
    <w:rsid w:val="00EF1337"/>
    <w:rsid w:val="00F325E8"/>
    <w:rsid w:val="00F4096C"/>
    <w:rsid w:val="00F66478"/>
    <w:rsid w:val="00F74CDF"/>
    <w:rsid w:val="00FB0EBD"/>
    <w:rsid w:val="00FB314A"/>
    <w:rsid w:val="00FB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F224"/>
  <w15:chartTrackingRefBased/>
  <w15:docId w15:val="{058C49FD-DBCE-4C31-8902-2EBF07FA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336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336A"/>
  </w:style>
  <w:style w:type="paragraph" w:styleId="Fuzeile">
    <w:name w:val="footer"/>
    <w:basedOn w:val="Standard"/>
    <w:link w:val="FuzeileZchn"/>
    <w:uiPriority w:val="99"/>
    <w:unhideWhenUsed/>
    <w:rsid w:val="00C02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2882"/>
  </w:style>
  <w:style w:type="paragraph" w:styleId="Listenabsatz">
    <w:name w:val="List Paragraph"/>
    <w:basedOn w:val="Standard"/>
    <w:uiPriority w:val="34"/>
    <w:qFormat/>
    <w:rsid w:val="00B8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E5F9D-8687-4FA9-93A1-E23A70268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Forst</dc:creator>
  <cp:keywords/>
  <dc:description/>
  <cp:lastModifiedBy>Alexandra Forst</cp:lastModifiedBy>
  <cp:revision>2</cp:revision>
  <dcterms:created xsi:type="dcterms:W3CDTF">2022-05-31T08:19:00Z</dcterms:created>
  <dcterms:modified xsi:type="dcterms:W3CDTF">2022-05-31T08:19:00Z</dcterms:modified>
</cp:coreProperties>
</file>