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1979" w14:textId="77777777" w:rsidR="008B3E1A" w:rsidRDefault="008B3E1A" w:rsidP="008B3E1A">
      <w:pPr>
        <w:pStyle w:val="Standard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Datum:</w:t>
      </w:r>
      <w:r>
        <w:rPr>
          <w:rFonts w:ascii="Arial" w:hAnsi="Arial" w:cs="Arial"/>
          <w:color w:val="000000"/>
          <w:sz w:val="22"/>
          <w:szCs w:val="22"/>
        </w:rPr>
        <w:t xml:space="preserve"> 19.03.2026</w:t>
      </w:r>
    </w:p>
    <w:p w14:paraId="1505F90C" w14:textId="77777777" w:rsidR="008B3E1A" w:rsidRDefault="008B3E1A" w:rsidP="008B3E1A">
      <w:pPr>
        <w:pStyle w:val="Standard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Anwesende: </w:t>
      </w:r>
      <w:r>
        <w:rPr>
          <w:rFonts w:ascii="Arial" w:hAnsi="Arial" w:cs="Arial"/>
          <w:color w:val="000000"/>
          <w:sz w:val="22"/>
          <w:szCs w:val="22"/>
        </w:rPr>
        <w:t xml:space="preserve"> Gabriel Wiesner,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Gosdschan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Victor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Grigorev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Olivia Wilson, Sina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Marasus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Lou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Tobian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Benjamin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Strakosch</w:t>
      </w:r>
      <w:proofErr w:type="spellEnd"/>
    </w:p>
    <w:p w14:paraId="212FFCC8" w14:textId="77777777" w:rsidR="008B3E1A" w:rsidRDefault="008B3E1A" w:rsidP="008B3E1A">
      <w:pPr>
        <w:pStyle w:val="Standard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Gäste:</w:t>
      </w:r>
    </w:p>
    <w:p w14:paraId="490139B5" w14:textId="77777777" w:rsidR="008B3E1A" w:rsidRDefault="008B3E1A" w:rsidP="008B3E1A">
      <w:pPr>
        <w:pStyle w:val="Standard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Zeit:</w:t>
      </w:r>
      <w:r>
        <w:rPr>
          <w:rFonts w:ascii="Arial" w:hAnsi="Arial" w:cs="Arial"/>
          <w:color w:val="000000"/>
          <w:sz w:val="22"/>
          <w:szCs w:val="22"/>
        </w:rPr>
        <w:t>  16:15 bis 17:05</w:t>
      </w:r>
    </w:p>
    <w:p w14:paraId="4F0F9F4F" w14:textId="77777777" w:rsidR="008B3E1A" w:rsidRDefault="008B3E1A" w:rsidP="008B3E1A">
      <w:pPr>
        <w:pStyle w:val="Standard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Schriftführer:</w:t>
      </w:r>
      <w:r>
        <w:rPr>
          <w:rFonts w:ascii="Arial" w:hAnsi="Arial" w:cs="Arial"/>
          <w:color w:val="000000"/>
          <w:sz w:val="22"/>
          <w:szCs w:val="22"/>
        </w:rPr>
        <w:t xml:space="preserve"> Gabriel Wiesner</w:t>
      </w:r>
    </w:p>
    <w:p w14:paraId="255F6946" w14:textId="77777777" w:rsidR="008B3E1A" w:rsidRDefault="008B3E1A" w:rsidP="008B3E1A">
      <w:pPr>
        <w:pStyle w:val="Standard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Tagesordnung: </w:t>
      </w:r>
    </w:p>
    <w:p w14:paraId="58567885" w14:textId="77777777" w:rsidR="008B3E1A" w:rsidRDefault="008B3E1A" w:rsidP="008B3E1A">
      <w:pPr>
        <w:pStyle w:val="Standard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Begrüßung: </w:t>
      </w:r>
      <w:r>
        <w:rPr>
          <w:rFonts w:ascii="Arial" w:hAnsi="Arial" w:cs="Arial"/>
          <w:color w:val="000000"/>
          <w:sz w:val="22"/>
          <w:szCs w:val="22"/>
        </w:rPr>
        <w:t>Gibt es noch Ergänzungen? </w:t>
      </w:r>
    </w:p>
    <w:p w14:paraId="085A7B35" w14:textId="77777777" w:rsidR="008B3E1A" w:rsidRDefault="008B3E1A" w:rsidP="008B3E1A">
      <w:pPr>
        <w:pStyle w:val="Standard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Vorstellung der Tagesordnung: </w:t>
      </w:r>
    </w:p>
    <w:p w14:paraId="12356185" w14:textId="77777777" w:rsidR="008B3E1A" w:rsidRDefault="008B3E1A" w:rsidP="008B3E1A">
      <w:pPr>
        <w:pStyle w:val="Standard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Berichte</w:t>
      </w:r>
    </w:p>
    <w:p w14:paraId="24EAE6D0" w14:textId="77777777" w:rsidR="008B3E1A" w:rsidRDefault="008B3E1A" w:rsidP="008B3E1A">
      <w:pPr>
        <w:pStyle w:val="Standard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Events/Planung</w:t>
      </w:r>
    </w:p>
    <w:p w14:paraId="62A57594" w14:textId="77777777" w:rsidR="008B3E1A" w:rsidRDefault="008B3E1A" w:rsidP="008B3E1A">
      <w:pPr>
        <w:pStyle w:val="Standard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1.Berichte:</w:t>
      </w:r>
    </w:p>
    <w:p w14:paraId="009C9B91" w14:textId="77777777" w:rsidR="008B3E1A" w:rsidRDefault="008B3E1A" w:rsidP="008B3E1A">
      <w:pPr>
        <w:pStyle w:val="StandardWeb"/>
        <w:numPr>
          <w:ilvl w:val="0"/>
          <w:numId w:val="2"/>
        </w:numPr>
        <w:spacing w:before="24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gab keine</w:t>
      </w:r>
    </w:p>
    <w:p w14:paraId="1308B344" w14:textId="77777777" w:rsidR="008B3E1A" w:rsidRDefault="008B3E1A" w:rsidP="008B3E1A">
      <w:pPr>
        <w:pStyle w:val="Standard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2.Events/Planung</w:t>
      </w:r>
      <w:r>
        <w:rPr>
          <w:rFonts w:ascii="Arial" w:hAnsi="Arial" w:cs="Arial"/>
          <w:color w:val="000000"/>
          <w:sz w:val="22"/>
          <w:szCs w:val="22"/>
        </w:rPr>
        <w:t>: </w:t>
      </w:r>
    </w:p>
    <w:p w14:paraId="4FD1E3E9" w14:textId="77777777" w:rsidR="008B3E1A" w:rsidRDefault="008B3E1A" w:rsidP="008B3E1A">
      <w:pPr>
        <w:pStyle w:val="StandardWeb"/>
        <w:numPr>
          <w:ilvl w:val="0"/>
          <w:numId w:val="3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Minecraftserver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läuft monatlich von der Abbuchung her; Gabriel schaut welche Bezahlungsart sich fortläufig lohnt (ein Jahr oder noch ein anderes?)</w:t>
      </w:r>
    </w:p>
    <w:p w14:paraId="42214D6E" w14:textId="77777777" w:rsidR="008B3E1A" w:rsidRDefault="008B3E1A" w:rsidP="008B3E1A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 wurde vermerkt wer die Schlüssel vom Raum hat (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Sina,Lou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und Gabriel)</w:t>
      </w:r>
    </w:p>
    <w:p w14:paraId="12A446C9" w14:textId="77777777" w:rsidR="008B3E1A" w:rsidRDefault="008B3E1A" w:rsidP="008B3E1A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Neuerung beim FSR-Quiz mit dem FSR Romanistik; ab jetzt in Seminarräumen </w:t>
      </w:r>
    </w:p>
    <w:p w14:paraId="433C4DFC" w14:textId="77777777" w:rsidR="008B3E1A" w:rsidRDefault="008B3E1A" w:rsidP="008B3E1A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Flohmarkt: Zusage vom FSR WAT, Kunst interessiert; bei weiteren FSR wird von uns nachgefragt</w:t>
      </w:r>
    </w:p>
    <w:p w14:paraId="7B888287" w14:textId="77777777" w:rsidR="008B3E1A" w:rsidRDefault="008B3E1A" w:rsidP="008B3E1A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Schon für unsere Mitglieder mindestens 4 Tische,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googleDocs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wird vorbereitet, in dem sich Interessierte für einen Stand eintragen können</w:t>
      </w:r>
    </w:p>
    <w:p w14:paraId="3F0467E9" w14:textId="77777777" w:rsidR="008B3E1A" w:rsidRDefault="008B3E1A" w:rsidP="008B3E1A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Datum noch offen (12.05. wird zum Favoriten, 11 bis 15 Uhr); die FSR-Mitglieder schauen nochmal in ihren Stundenplan für das nächste Semester und legen sich dann fest</w:t>
      </w:r>
    </w:p>
    <w:p w14:paraId="27131AA8" w14:textId="77777777" w:rsidR="008B3E1A" w:rsidRDefault="008B3E1A" w:rsidP="008B3E1A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für simplere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wird dann eine WA-Gruppe mit den anderen interessierten FSRs gemacht</w:t>
      </w:r>
    </w:p>
    <w:p w14:paraId="22F25DAC" w14:textId="77777777" w:rsidR="008B3E1A" w:rsidRDefault="008B3E1A" w:rsidP="008B3E1A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Sommerevent vom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Zelb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wir sind interessiert am 09.06. mit dabei zu sein. Genauere Details was wir am Stand machen wollen ist noch offen (Olive hat passende Spiele zuhause)</w:t>
      </w:r>
    </w:p>
    <w:p w14:paraId="470063A1" w14:textId="77777777" w:rsidR="008B3E1A" w:rsidRDefault="008B3E1A" w:rsidP="008B3E1A">
      <w:pPr>
        <w:pStyle w:val="StandardWeb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Wir sind auch am Pub Quiz vom FSR Psycho interessiert</w:t>
      </w:r>
    </w:p>
    <w:p w14:paraId="24BC3F41" w14:textId="77777777" w:rsidR="00DF179F" w:rsidRDefault="00DF179F"/>
    <w:sectPr w:rsidR="00DF17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78A"/>
    <w:multiLevelType w:val="multilevel"/>
    <w:tmpl w:val="11E62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83E4C"/>
    <w:multiLevelType w:val="multilevel"/>
    <w:tmpl w:val="2EAC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E7B8C"/>
    <w:multiLevelType w:val="multilevel"/>
    <w:tmpl w:val="1C6A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1A"/>
    <w:rsid w:val="00314526"/>
    <w:rsid w:val="003D45AA"/>
    <w:rsid w:val="008B3E1A"/>
    <w:rsid w:val="00D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8F12"/>
  <w15:chartTrackingRefBased/>
  <w15:docId w15:val="{4CED85C7-A51E-4228-85E9-3275779C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B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 Neues Palais</dc:creator>
  <cp:keywords/>
  <dc:description/>
  <cp:lastModifiedBy>UB Neues Palais</cp:lastModifiedBy>
  <cp:revision>1</cp:revision>
  <dcterms:created xsi:type="dcterms:W3CDTF">2026-03-19T16:37:00Z</dcterms:created>
  <dcterms:modified xsi:type="dcterms:W3CDTF">2026-03-19T16:38:00Z</dcterms:modified>
</cp:coreProperties>
</file>