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b/>
          <w:highlight w:val="none"/>
          <w:lang w:val="en-GB"/>
        </w:rPr>
        <w:t xml:space="preserve"> </w:t>
      </w:r>
      <w:r>
        <w:rPr>
          <w:b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Date: </w:t>
      </w:r>
      <w:r>
        <w:rPr>
          <w:rFonts w:ascii="Open Sans" w:hAnsi="Open Sans" w:cs="Open Sans" w:eastAsia="Open Sans"/>
          <w:sz w:val="20"/>
          <w:lang w:val="en-GB"/>
        </w:rPr>
        <w:t xml:space="preserve">02.05.2024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Time:  </w:t>
      </w:r>
      <w:r>
        <w:rPr>
          <w:rFonts w:ascii="Open Sans" w:hAnsi="Open Sans" w:cs="Open Sans" w:eastAsia="Open Sans"/>
          <w:sz w:val="20"/>
          <w:lang w:val="en-GB"/>
        </w:rPr>
        <w:t xml:space="preserve">16:00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Location:  </w:t>
      </w:r>
      <w:r>
        <w:rPr>
          <w:rFonts w:ascii="Open Sans" w:hAnsi="Open Sans" w:cs="Open Sans" w:eastAsia="Open Sans"/>
          <w:sz w:val="20"/>
          <w:lang w:val="en-GB"/>
        </w:rPr>
        <w:t xml:space="preserve">Discord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Present: </w:t>
      </w:r>
      <w:r>
        <w:rPr>
          <w:rFonts w:ascii="Open Sans" w:hAnsi="Open Sans" w:cs="Open Sans" w:eastAsia="Open Sans"/>
          <w:color w:val="000000"/>
          <w:sz w:val="20"/>
          <w:highlight w:val="none"/>
          <w:lang w:val="en-GB"/>
        </w:rPr>
        <w:t xml:space="preserve">Marleen, Franziska, Anna, Fey, Joy</w:t>
      </w:r>
      <w:r>
        <w:rPr>
          <w:rFonts w:ascii="Open Sans" w:hAnsi="Open Sans" w:cs="Open Sans" w:eastAsia="Open Sans"/>
          <w:color w:val="000000"/>
          <w:sz w:val="20"/>
          <w:highlight w:val="none"/>
          <w:lang w:val="en-GB"/>
        </w:rPr>
        <w:t xml:space="preserve">, James</w:t>
      </w:r>
      <w:r>
        <w:rPr>
          <w:rFonts w:ascii="Open Sans" w:hAnsi="Open Sans" w:cs="Open Sans" w:eastAsia="Open Sans"/>
          <w:color w:val="000000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Missing: </w:t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Emily, Mandana 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Log management: 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Lead of meeting:</w:t>
      </w:r>
      <w:r>
        <w:rPr>
          <w:rFonts w:ascii="Open Sans" w:hAnsi="Open Sans" w:cs="Open Sans" w:eastAsia="Open Sans"/>
          <w:sz w:val="20"/>
          <w:lang w:val="en-GB"/>
        </w:rPr>
        <w:t xml:space="preserve"> </w:t>
      </w:r>
      <w:r>
        <w:rPr>
          <w:rFonts w:ascii="Open Sans" w:hAnsi="Open Sans" w:cs="Open Sans" w:eastAsia="Open Sans"/>
          <w:sz w:val="20"/>
          <w:lang w:val="en-GB"/>
        </w:rPr>
        <w:t xml:space="preserve">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Abyssinica SIL" w:hAnsi="Abyssinica SIL" w:cs="Abyssinica SIL" w:eastAsia="Abyssinica SIL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rFonts w:ascii="Abyssinica SIL" w:hAnsi="Abyssinica SIL" w:cs="Abyssinica SIL" w:eastAsia="Abyssinica SIL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Abyssinica SIL" w:hAnsi="Abyssinica SIL" w:cs="Abyssinica SIL" w:eastAsia="Abyssinica SIL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Agenda:</w:t>
      </w:r>
      <w:r>
        <w:rPr>
          <w:rFonts w:ascii="Open Sans" w:hAnsi="Open Sans" w:cs="Open Sans" w:eastAsia="Open Sans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1. Study Board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Debrief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2. Vote for formal roles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3. Mail (Billling)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4. Other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Study Board</w:t>
      </w: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 </w:t>
      </w: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Debrief</w:t>
      </w: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Additional doc by Marleen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Bayes only as elective module -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1"/>
          <w:numId w:val="2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outcome information to students (Schein) - James (Anna to Elena Mailing List)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1"/>
          <w:numId w:val="2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email to vasisth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- first to Elena all the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1"/>
          <w:numId w:val="2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Swichting from study regulations ? Next Study Board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Board Members : James, (Anna), Franziska, Fey (Marleen), Joy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Exam/Faculty  Boars (2MSc - no matter who) : President / Vice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&gt; Email to Fischer (Anna)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Email rep - Franzi assigns excel sheet (2 people per week - maybe 3 per exam period)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Complaints (Mail) when students have problems / concernces -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Plagarismen certificat to Elena (Email to 2nd semester Master students)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student rep page (update everything) + clean up Box.Up - MSc : Marleen, Fey, Anna??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Vote for formal roles</w:t>
      </w: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</w:r>
      <w:r/>
    </w:p>
    <w:p>
      <w:p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1"/>
        <w:numPr>
          <w:ilvl w:val="0"/>
          <w:numId w:val="3"/>
        </w:numPr>
        <w:spacing w:lineRule="auto" w:line="360"/>
        <w:rPr>
          <w:rFonts w:ascii="Open Sans" w:hAnsi="Open Sans" w:cs="Open Sans" w:eastAsia="Open Sans"/>
          <w:lang w:val="en-GB"/>
        </w:rPr>
      </w:pPr>
      <w:r>
        <w:rPr>
          <w:rFonts w:ascii="Open Sans" w:hAnsi="Open Sans" w:cs="Open Sans" w:eastAsia="Open Sans"/>
          <w:sz w:val="20"/>
          <w:highlight w:val="none"/>
          <w:lang w:val="en-GB"/>
        </w:rPr>
        <w:t xml:space="preserve">President of student council: Annika (Fey) Richter</w:t>
      </w:r>
      <w:r>
        <w:rPr>
          <w:rFonts w:ascii="Open Sans" w:hAnsi="Open Sans" w:cs="Open Sans" w:eastAsia="Open Sans"/>
          <w:lang w:val="en-GB"/>
        </w:rPr>
      </w:r>
      <w:r/>
    </w:p>
    <w:p>
      <w:pPr>
        <w:pStyle w:val="601"/>
        <w:numPr>
          <w:ilvl w:val="0"/>
          <w:numId w:val="3"/>
        </w:numPr>
        <w:spacing w:lineRule="auto" w:line="360"/>
        <w:rPr>
          <w:rFonts w:ascii="Open Sans" w:hAnsi="Open Sans" w:cs="Open Sans" w:eastAsia="Open Sans"/>
          <w:lang w:val="en-GB"/>
        </w:rPr>
      </w:pPr>
      <w:r>
        <w:rPr>
          <w:rFonts w:ascii="Open Sans" w:hAnsi="Open Sans" w:cs="Open Sans" w:eastAsia="Open Sans"/>
          <w:sz w:val="20"/>
          <w:highlight w:val="none"/>
          <w:lang w:val="en-GB"/>
        </w:rPr>
        <w:t xml:space="preserve">Vice president: Joy Sarow</w:t>
      </w:r>
      <w:r>
        <w:rPr>
          <w:rFonts w:ascii="Open Sans" w:hAnsi="Open Sans" w:cs="Open Sans" w:eastAsia="Open Sans"/>
          <w:lang w:val="en-GB"/>
        </w:rPr>
      </w:r>
      <w:r/>
    </w:p>
    <w:p>
      <w:pPr>
        <w:pStyle w:val="601"/>
        <w:numPr>
          <w:ilvl w:val="0"/>
          <w:numId w:val="3"/>
        </w:numPr>
        <w:spacing w:lineRule="auto" w:line="360"/>
        <w:rPr>
          <w:rFonts w:ascii="Open Sans" w:hAnsi="Open Sans" w:cs="Open Sans" w:eastAsia="Open Sans"/>
          <w:lang w:val="en-GB"/>
        </w:rPr>
      </w:pPr>
      <w:r>
        <w:rPr>
          <w:rFonts w:ascii="Open Sans" w:hAnsi="Open Sans" w:cs="Open Sans" w:eastAsia="Open Sans"/>
          <w:b/>
          <w:sz w:val="20"/>
          <w:lang w:val="en-GB"/>
        </w:rPr>
      </w:r>
      <w:r>
        <w:rPr>
          <w:rFonts w:ascii="Open Sans" w:hAnsi="Open Sans" w:cs="Open Sans" w:eastAsia="Open Sans"/>
          <w:sz w:val="20"/>
          <w:lang w:val="en-GB"/>
        </w:rPr>
        <w:t xml:space="preserve">finance rep</w:t>
      </w:r>
      <w:r>
        <w:rPr>
          <w:rFonts w:ascii="Open Sans" w:hAnsi="Open Sans" w:cs="Open Sans" w:eastAsia="Open Sans"/>
          <w:lang w:val="en-GB"/>
        </w:rPr>
      </w:r>
      <w:r/>
    </w:p>
    <w:p>
      <w:pPr>
        <w:pStyle w:val="601"/>
        <w:numPr>
          <w:ilvl w:val="0"/>
          <w:numId w:val="3"/>
        </w:numPr>
        <w:spacing w:lineRule="auto" w:line="360"/>
        <w:rPr>
          <w:rFonts w:ascii="Open Sans" w:hAnsi="Open Sans" w:cs="Open Sans" w:eastAsia="Open Sans"/>
          <w:lang w:val="en-GB"/>
        </w:rPr>
      </w:pPr>
      <w:r>
        <w:rPr>
          <w:rFonts w:ascii="Open Sans" w:hAnsi="Open Sans" w:cs="Open Sans" w:eastAsia="Open Sans"/>
          <w:sz w:val="20"/>
          <w:lang w:val="en-GB"/>
        </w:rPr>
        <w:t xml:space="preserve">networking rep</w:t>
      </w:r>
      <w:r>
        <w:rPr>
          <w:rFonts w:ascii="Open Sans" w:hAnsi="Open Sans" w:cs="Open Sans" w:eastAsia="Open Sans"/>
          <w:lang w:val="en-GB"/>
        </w:rPr>
      </w:r>
      <w:r/>
    </w:p>
    <w:p>
      <w:pPr>
        <w:pStyle w:val="601"/>
        <w:numPr>
          <w:ilvl w:val="0"/>
          <w:numId w:val="3"/>
        </w:numPr>
        <w:spacing w:lineRule="auto" w:line="360"/>
        <w:rPr>
          <w:rFonts w:ascii="Open Sans" w:hAnsi="Open Sans" w:cs="Open Sans" w:eastAsia="Open Sans"/>
          <w:highlight w:val="none"/>
          <w:lang w:val="en-GB"/>
        </w:rPr>
      </w:pPr>
      <w:r>
        <w:rPr>
          <w:rFonts w:ascii="Open Sans" w:hAnsi="Open Sans" w:cs="Open Sans" w:eastAsia="Open Sans"/>
          <w:sz w:val="20"/>
          <w:lang w:val="en-GB"/>
        </w:rPr>
        <w:t xml:space="preserve">event rep</w:t>
      </w:r>
      <w:r>
        <w:rPr>
          <w:rFonts w:ascii="Open Sans" w:hAnsi="Open Sans" w:cs="Open Sans" w:eastAsia="Open Sans"/>
          <w:highlight w:val="none"/>
          <w:lang w:val="en-GB"/>
        </w:rPr>
      </w:r>
      <w:r/>
    </w:p>
    <w:p>
      <w:pPr>
        <w:pStyle w:val="601"/>
        <w:numPr>
          <w:ilvl w:val="0"/>
          <w:numId w:val="3"/>
        </w:numPr>
        <w:spacing w:lineRule="auto" w:line="360"/>
        <w:rPr>
          <w:rFonts w:ascii="Open Sans" w:hAnsi="Open Sans" w:cs="Open Sans" w:eastAsia="Open Sans"/>
          <w:highlight w:val="none"/>
          <w:lang w:val="en-GB"/>
        </w:rPr>
      </w:pPr>
      <w:r>
        <w:rPr>
          <w:rFonts w:ascii="Open Sans" w:hAnsi="Open Sans" w:cs="Open Sans" w:eastAsia="Open Sans"/>
          <w:sz w:val="20"/>
          <w:highlight w:val="none"/>
          <w:lang w:val="en-GB"/>
        </w:rPr>
        <w:t xml:space="preserve">Study boars </w:t>
      </w:r>
      <w:r>
        <w:rPr>
          <w:rFonts w:ascii="Open Sans" w:hAnsi="Open Sans" w:cs="Open Sans" w:eastAsia="Open Sans"/>
          <w:b/>
          <w:sz w:val="20"/>
          <w:highlight w:val="none"/>
          <w:lang w:val="en-GB"/>
        </w:rPr>
      </w:r>
      <w:r/>
    </w:p>
    <w:p>
      <w:pPr>
        <w:pStyle w:val="601"/>
        <w:numPr>
          <w:ilvl w:val="0"/>
          <w:numId w:val="3"/>
        </w:numPr>
        <w:spacing w:lineRule="auto" w:line="360"/>
        <w:rPr>
          <w:rFonts w:ascii="Open Sans" w:hAnsi="Open Sans" w:cs="Open Sans" w:eastAsia="Open Sans"/>
          <w:highlight w:val="none"/>
          <w:lang w:val="en-GB"/>
        </w:rPr>
      </w:pPr>
      <w:r>
        <w:rPr>
          <w:rFonts w:ascii="Open Sans" w:hAnsi="Open Sans" w:cs="Open Sans" w:eastAsia="Open Sans"/>
          <w:sz w:val="20"/>
          <w:highlight w:val="none"/>
          <w:lang w:val="en-GB"/>
        </w:rPr>
        <w:t xml:space="preserve">Mail reps -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Franzi asignes excel sheet (2 people per week - maybe 3 per exame period)</w:t>
      </w:r>
      <w:r>
        <w:rPr>
          <w:rFonts w:ascii="Open Sans" w:hAnsi="Open Sans" w:cs="Open Sans" w:eastAsia="Open Sans"/>
          <w:b/>
          <w:sz w:val="20"/>
          <w:highlight w:val="none"/>
          <w:lang w:val="en-GB"/>
        </w:rPr>
      </w:r>
      <w:r/>
    </w:p>
    <w:p>
      <w:p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Mail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Finance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5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Protocoll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5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Abrechnung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5"/>
        </w:num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  <w:t xml:space="preserve">Mail to VeFa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right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rFonts w:ascii="Open Sans" w:hAnsi="Open Sans" w:cs="Open Sans" w:eastAsia="Open Sans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 w:hint="default"/>
          <w:b/>
          <w:sz w:val="20"/>
          <w:highlight w:val="none"/>
          <w:lang w:val="en-GB"/>
        </w:rPr>
        <w:t xml:space="preserve">Other </w:t>
      </w: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 w:hint="default"/>
          <w:b w:val="false"/>
          <w:sz w:val="20"/>
          <w:highlight w:val="none"/>
          <w:lang w:val="en-GB"/>
        </w:rPr>
      </w:r>
      <w:r>
        <w:rPr>
          <w:rFonts w:ascii="Open Sans" w:hAnsi="Open Sans" w:cs="Open Sans" w:eastAsia="Open Sans"/>
          <w:highlight w:val="none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What to implement into the FSR - next week</w:t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tops for semesters (plans/events etc.) - next week</w:t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More time next week?</w:t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Room Question to Elena</w:t>
      </w:r>
      <w:r>
        <w:rPr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b/>
          <w:highlight w:val="none"/>
          <w:lang w:val="en-GB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byssinica SIL">
    <w:panose1 w:val="020006030200000200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Marleen (Guest)</cp:lastModifiedBy>
  <cp:revision>1</cp:revision>
  <dcterms:modified xsi:type="dcterms:W3CDTF">2024-09-10T18:38:41Z</dcterms:modified>
</cp:coreProperties>
</file>